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1BD8" w14:textId="77777777" w:rsidR="00EE1010" w:rsidRPr="00EF6ED7" w:rsidRDefault="00EE1010" w:rsidP="008A03E1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 xml:space="preserve">UNIVERSITATEA </w:t>
      </w:r>
      <w:r>
        <w:rPr>
          <w:rFonts w:ascii="Times New Roman" w:hAnsi="Times New Roman"/>
          <w:b/>
        </w:rPr>
        <w:t>PENTRU ȘTIINȚELE VIEȚII</w:t>
      </w:r>
    </w:p>
    <w:p w14:paraId="577A2B0C" w14:textId="77777777" w:rsidR="00EE1010" w:rsidRPr="00EF6ED7" w:rsidRDefault="00EE1010" w:rsidP="008A03E1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14:paraId="04D255B0" w14:textId="4C0CB571" w:rsidR="00EE1010" w:rsidRPr="00EF6ED7" w:rsidRDefault="00EE1010" w:rsidP="008A03E1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CONCURS</w:t>
      </w:r>
      <w:r w:rsidR="00E40687">
        <w:rPr>
          <w:rFonts w:ascii="Times New Roman" w:hAnsi="Times New Roman"/>
          <w:b/>
        </w:rPr>
        <w:t xml:space="preserve"> – SEMESTRUL I</w:t>
      </w:r>
      <w:r w:rsidR="00892044">
        <w:rPr>
          <w:rFonts w:ascii="Times New Roman" w:hAnsi="Times New Roman"/>
          <w:b/>
        </w:rPr>
        <w:t>I</w:t>
      </w:r>
    </w:p>
    <w:p w14:paraId="142DEAC0" w14:textId="77777777" w:rsidR="00EE1010" w:rsidRPr="00EF6ED7" w:rsidRDefault="00F655E3" w:rsidP="008A03E1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2022/2023</w:t>
      </w:r>
    </w:p>
    <w:p w14:paraId="409388DD" w14:textId="4633467A" w:rsidR="003648D6" w:rsidRDefault="003648D6" w:rsidP="008A03E1">
      <w:pPr>
        <w:pStyle w:val="Frspaiere"/>
        <w:jc w:val="both"/>
        <w:rPr>
          <w:rFonts w:ascii="Times New Roman" w:hAnsi="Times New Roman"/>
          <w:b/>
        </w:rPr>
      </w:pPr>
    </w:p>
    <w:p w14:paraId="38239628" w14:textId="77777777" w:rsidR="008A03E1" w:rsidRPr="00EF6ED7" w:rsidRDefault="008A03E1" w:rsidP="008A03E1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22"/>
        <w:gridCol w:w="7796"/>
      </w:tblGrid>
      <w:tr w:rsidR="003648D6" w:rsidRPr="00EF6ED7" w14:paraId="63EF6783" w14:textId="77777777" w:rsidTr="008A03E1">
        <w:trPr>
          <w:jc w:val="center"/>
        </w:trPr>
        <w:tc>
          <w:tcPr>
            <w:tcW w:w="9918" w:type="dxa"/>
            <w:gridSpan w:val="2"/>
          </w:tcPr>
          <w:p w14:paraId="76F65A34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EF6ED7" w14:paraId="56C99CB6" w14:textId="77777777" w:rsidTr="008A03E1">
        <w:trPr>
          <w:jc w:val="center"/>
        </w:trPr>
        <w:tc>
          <w:tcPr>
            <w:tcW w:w="2122" w:type="dxa"/>
          </w:tcPr>
          <w:p w14:paraId="7262F8B5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796" w:type="dxa"/>
          </w:tcPr>
          <w:p w14:paraId="59EC3C13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 xml:space="preserve">Asistent </w:t>
            </w:r>
            <w:r w:rsidR="00EE1010">
              <w:rPr>
                <w:rFonts w:ascii="Times New Roman" w:hAnsi="Times New Roman"/>
                <w:b/>
              </w:rPr>
              <w:t>universitar</w:t>
            </w:r>
          </w:p>
        </w:tc>
      </w:tr>
      <w:tr w:rsidR="003648D6" w:rsidRPr="00EF6ED7" w14:paraId="78F8766A" w14:textId="77777777" w:rsidTr="008A03E1">
        <w:trPr>
          <w:jc w:val="center"/>
        </w:trPr>
        <w:tc>
          <w:tcPr>
            <w:tcW w:w="2122" w:type="dxa"/>
          </w:tcPr>
          <w:p w14:paraId="0F8DDCF8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796" w:type="dxa"/>
          </w:tcPr>
          <w:p w14:paraId="5062CA51" w14:textId="35C9CC39" w:rsidR="003648D6" w:rsidRPr="00EF6ED7" w:rsidRDefault="005E7ED6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X/2</w:t>
            </w:r>
            <w:r w:rsidR="00D23DC5">
              <w:rPr>
                <w:rFonts w:ascii="Times New Roman" w:hAnsi="Times New Roman"/>
              </w:rPr>
              <w:t>9</w:t>
            </w:r>
          </w:p>
        </w:tc>
      </w:tr>
      <w:tr w:rsidR="003648D6" w:rsidRPr="00EF6ED7" w14:paraId="6D9FE687" w14:textId="77777777" w:rsidTr="008A03E1">
        <w:trPr>
          <w:jc w:val="center"/>
        </w:trPr>
        <w:tc>
          <w:tcPr>
            <w:tcW w:w="2122" w:type="dxa"/>
          </w:tcPr>
          <w:p w14:paraId="6EE3BD69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796" w:type="dxa"/>
          </w:tcPr>
          <w:p w14:paraId="31E65D8E" w14:textId="77777777" w:rsidR="003648D6" w:rsidRPr="007050CA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EF6ED7" w14:paraId="11CE6CEE" w14:textId="77777777" w:rsidTr="008A03E1">
        <w:trPr>
          <w:jc w:val="center"/>
        </w:trPr>
        <w:tc>
          <w:tcPr>
            <w:tcW w:w="2122" w:type="dxa"/>
          </w:tcPr>
          <w:p w14:paraId="2A5BAFFF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796" w:type="dxa"/>
          </w:tcPr>
          <w:p w14:paraId="1A7B934B" w14:textId="77777777" w:rsidR="003648D6" w:rsidRPr="00EF6ED7" w:rsidRDefault="00EE1010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Clinici </w:t>
            </w:r>
            <w:r w:rsidR="003648D6" w:rsidRPr="00EF6ED7">
              <w:rPr>
                <w:rFonts w:ascii="Times New Roman" w:hAnsi="Times New Roman"/>
              </w:rPr>
              <w:t>X</w:t>
            </w:r>
          </w:p>
        </w:tc>
      </w:tr>
      <w:tr w:rsidR="003648D6" w:rsidRPr="00EF6ED7" w14:paraId="2E837129" w14:textId="77777777" w:rsidTr="008A03E1">
        <w:trPr>
          <w:jc w:val="center"/>
        </w:trPr>
        <w:tc>
          <w:tcPr>
            <w:tcW w:w="2122" w:type="dxa"/>
          </w:tcPr>
          <w:p w14:paraId="3735A148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796" w:type="dxa"/>
          </w:tcPr>
          <w:p w14:paraId="316014D6" w14:textId="77777777" w:rsidR="00AA00F1" w:rsidRDefault="00B70BFE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Reproducere, tulburări de reproducere</w:t>
            </w:r>
            <w:r w:rsidR="00AA00F1">
              <w:rPr>
                <w:rFonts w:ascii="Times New Roman" w:hAnsi="Times New Roman"/>
              </w:rPr>
              <w:t xml:space="preserve"> și prelegeri clinice pe specii</w:t>
            </w:r>
          </w:p>
          <w:p w14:paraId="445D64EC" w14:textId="77777777" w:rsidR="00AA00F1" w:rsidRDefault="00AA00F1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Reproducere</w:t>
            </w:r>
          </w:p>
          <w:p w14:paraId="0295239A" w14:textId="4DF57B50" w:rsidR="00B25B78" w:rsidRPr="00EF6ED7" w:rsidRDefault="00AA00F1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Obstetrică</w:t>
            </w:r>
          </w:p>
        </w:tc>
      </w:tr>
      <w:tr w:rsidR="003648D6" w:rsidRPr="00EF6ED7" w14:paraId="7836181D" w14:textId="77777777" w:rsidTr="008A03E1">
        <w:trPr>
          <w:jc w:val="center"/>
        </w:trPr>
        <w:tc>
          <w:tcPr>
            <w:tcW w:w="2122" w:type="dxa"/>
          </w:tcPr>
          <w:p w14:paraId="0398FDCE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796" w:type="dxa"/>
          </w:tcPr>
          <w:p w14:paraId="1F4D6C07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Medicină Veterinară</w:t>
            </w:r>
          </w:p>
        </w:tc>
      </w:tr>
      <w:tr w:rsidR="003648D6" w:rsidRPr="00EF6ED7" w14:paraId="6AFFF5F5" w14:textId="77777777" w:rsidTr="008A03E1">
        <w:trPr>
          <w:jc w:val="center"/>
        </w:trPr>
        <w:tc>
          <w:tcPr>
            <w:tcW w:w="2122" w:type="dxa"/>
          </w:tcPr>
          <w:p w14:paraId="4E480CFE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796" w:type="dxa"/>
          </w:tcPr>
          <w:p w14:paraId="3D273AE0" w14:textId="1B66B1E7" w:rsidR="003648D6" w:rsidRDefault="003648D6" w:rsidP="008A03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Postul de asi</w:t>
            </w:r>
            <w:r w:rsidR="00AA00F1">
              <w:rPr>
                <w:rFonts w:ascii="Times New Roman" w:hAnsi="Times New Roman"/>
              </w:rPr>
              <w:t xml:space="preserve">stent universitar, pe perioadă </w:t>
            </w:r>
            <w:r w:rsidRPr="00EF6ED7">
              <w:rPr>
                <w:rFonts w:ascii="Times New Roman" w:hAnsi="Times New Roman"/>
              </w:rPr>
              <w:t xml:space="preserve">determinată, vacant, </w:t>
            </w:r>
            <w:r w:rsidR="00EE1010">
              <w:rPr>
                <w:rFonts w:ascii="Times New Roman" w:hAnsi="Times New Roman"/>
                <w:b/>
              </w:rPr>
              <w:t xml:space="preserve">nr. </w:t>
            </w:r>
            <w:r w:rsidR="00B25B78">
              <w:rPr>
                <w:rFonts w:ascii="Times New Roman" w:hAnsi="Times New Roman"/>
                <w:b/>
              </w:rPr>
              <w:t>X/2</w:t>
            </w:r>
            <w:r w:rsidR="00AA00F1">
              <w:rPr>
                <w:rFonts w:ascii="Times New Roman" w:hAnsi="Times New Roman"/>
                <w:b/>
              </w:rPr>
              <w:t>9</w:t>
            </w:r>
            <w:r w:rsidR="00EE1010">
              <w:rPr>
                <w:rFonts w:ascii="Times New Roman" w:hAnsi="Times New Roman"/>
              </w:rPr>
              <w:t>,</w:t>
            </w:r>
            <w:r w:rsidRPr="00EF6ED7">
              <w:rPr>
                <w:rFonts w:ascii="Times New Roman" w:hAnsi="Times New Roman"/>
                <w:b/>
              </w:rPr>
              <w:t xml:space="preserve"> </w:t>
            </w:r>
            <w:r w:rsidRPr="00EF6ED7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2F0897">
              <w:rPr>
                <w:rFonts w:ascii="Times New Roman" w:hAnsi="Times New Roman"/>
              </w:rPr>
              <w:t>aprobat în anul universitar 2022</w:t>
            </w:r>
            <w:r w:rsidR="00B25B78">
              <w:rPr>
                <w:rFonts w:ascii="Times New Roman" w:hAnsi="Times New Roman"/>
              </w:rPr>
              <w:t>–202</w:t>
            </w:r>
            <w:r w:rsidR="00AA00F1">
              <w:rPr>
                <w:rFonts w:ascii="Times New Roman" w:hAnsi="Times New Roman"/>
              </w:rPr>
              <w:t>3, conţine o normă de 16</w:t>
            </w:r>
            <w:r w:rsidR="002F0897">
              <w:rPr>
                <w:rFonts w:ascii="Times New Roman" w:hAnsi="Times New Roman"/>
              </w:rPr>
              <w:t xml:space="preserve"> ore (medie an) asigurată</w:t>
            </w:r>
            <w:r w:rsidRPr="00EF6ED7">
              <w:rPr>
                <w:rFonts w:ascii="Times New Roman" w:hAnsi="Times New Roman"/>
              </w:rPr>
              <w:t xml:space="preserve"> cu ore de lucrări practice, cu următoarea distribuţie semestrială pe discipline:</w:t>
            </w:r>
          </w:p>
          <w:p w14:paraId="250A6B9C" w14:textId="0F862B9B" w:rsidR="00B25B78" w:rsidRDefault="00B25B78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A00F1">
              <w:rPr>
                <w:rFonts w:ascii="Times New Roman" w:hAnsi="Times New Roman"/>
              </w:rPr>
              <w:t>Reproducere, tulburări de reproducere și prelegeri clinice pe specii</w:t>
            </w:r>
            <w:r w:rsidR="002F0897">
              <w:rPr>
                <w:rFonts w:ascii="Times New Roman" w:hAnsi="Times New Roman"/>
              </w:rPr>
              <w:t>: Sem. I, 8</w:t>
            </w:r>
            <w:r>
              <w:rPr>
                <w:rFonts w:ascii="Times New Roman" w:hAnsi="Times New Roman"/>
              </w:rPr>
              <w:t xml:space="preserve"> ore de lucrări practice</w:t>
            </w:r>
            <w:r w:rsidR="00AA00F1">
              <w:rPr>
                <w:rFonts w:ascii="Times New Roman" w:hAnsi="Times New Roman"/>
              </w:rPr>
              <w:t>, Sem. II, 6</w:t>
            </w:r>
            <w:r w:rsidR="002F0897">
              <w:rPr>
                <w:rFonts w:ascii="Times New Roman" w:hAnsi="Times New Roman"/>
              </w:rPr>
              <w:t xml:space="preserve"> ore de lucrări practice</w:t>
            </w:r>
          </w:p>
          <w:p w14:paraId="1BCEF70C" w14:textId="05C53C8A" w:rsidR="00B25B78" w:rsidRPr="00EF6ED7" w:rsidRDefault="00DF71DB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25B78">
              <w:rPr>
                <w:rFonts w:ascii="Times New Roman" w:hAnsi="Times New Roman"/>
              </w:rPr>
              <w:t xml:space="preserve"> </w:t>
            </w:r>
            <w:r w:rsidR="00AA00F1">
              <w:rPr>
                <w:rFonts w:ascii="Times New Roman" w:hAnsi="Times New Roman"/>
              </w:rPr>
              <w:t>Reproducere</w:t>
            </w:r>
            <w:r w:rsidR="002F0897">
              <w:rPr>
                <w:rFonts w:ascii="Times New Roman" w:hAnsi="Times New Roman"/>
              </w:rPr>
              <w:t xml:space="preserve">: Sem. I, </w:t>
            </w:r>
            <w:r w:rsidR="00AA00F1">
              <w:rPr>
                <w:rFonts w:ascii="Times New Roman" w:hAnsi="Times New Roman"/>
              </w:rPr>
              <w:t>8</w:t>
            </w:r>
            <w:r w:rsidR="00B25B78">
              <w:rPr>
                <w:rFonts w:ascii="Times New Roman" w:hAnsi="Times New Roman"/>
              </w:rPr>
              <w:t xml:space="preserve"> ore lucrări </w:t>
            </w:r>
            <w:r w:rsidR="00AA00F1">
              <w:rPr>
                <w:rFonts w:ascii="Times New Roman" w:hAnsi="Times New Roman"/>
              </w:rPr>
              <w:t>practice</w:t>
            </w:r>
          </w:p>
          <w:p w14:paraId="027C0607" w14:textId="5EBC060B" w:rsidR="003648D6" w:rsidRPr="00EF6ED7" w:rsidRDefault="00B25B78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F0897">
              <w:rPr>
                <w:rFonts w:ascii="Times New Roman" w:hAnsi="Times New Roman"/>
              </w:rPr>
              <w:t xml:space="preserve"> </w:t>
            </w:r>
            <w:r w:rsidR="00AA00F1">
              <w:rPr>
                <w:rFonts w:ascii="Times New Roman" w:hAnsi="Times New Roman"/>
              </w:rPr>
              <w:t>Obstetrică</w:t>
            </w:r>
            <w:r w:rsidR="003849BD">
              <w:rPr>
                <w:rFonts w:ascii="Times New Roman" w:hAnsi="Times New Roman"/>
              </w:rPr>
              <w:t xml:space="preserve">: Sem </w:t>
            </w:r>
            <w:r w:rsidR="00AA00F1">
              <w:rPr>
                <w:rFonts w:ascii="Times New Roman" w:hAnsi="Times New Roman"/>
              </w:rPr>
              <w:t>I</w:t>
            </w:r>
            <w:r w:rsidR="003849BD">
              <w:rPr>
                <w:rFonts w:ascii="Times New Roman" w:hAnsi="Times New Roman"/>
              </w:rPr>
              <w:t xml:space="preserve">I, </w:t>
            </w:r>
            <w:r w:rsidR="00AA00F1">
              <w:rPr>
                <w:rFonts w:ascii="Times New Roman" w:hAnsi="Times New Roman"/>
              </w:rPr>
              <w:t>10</w:t>
            </w:r>
            <w:r w:rsidR="003849BD">
              <w:rPr>
                <w:rFonts w:ascii="Times New Roman" w:hAnsi="Times New Roman"/>
              </w:rPr>
              <w:t xml:space="preserve"> ore de lucrări practice</w:t>
            </w:r>
          </w:p>
        </w:tc>
      </w:tr>
      <w:tr w:rsidR="003648D6" w:rsidRPr="00EF6ED7" w14:paraId="7AB217E8" w14:textId="77777777" w:rsidTr="008A03E1">
        <w:trPr>
          <w:jc w:val="center"/>
        </w:trPr>
        <w:tc>
          <w:tcPr>
            <w:tcW w:w="2122" w:type="dxa"/>
          </w:tcPr>
          <w:p w14:paraId="788BB9C7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796" w:type="dxa"/>
          </w:tcPr>
          <w:p w14:paraId="23630F4A" w14:textId="50906ACA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X/2</w:t>
            </w:r>
            <w:r w:rsidR="00AA00F1">
              <w:rPr>
                <w:rFonts w:ascii="Times New Roman" w:hAnsi="Times New Roman"/>
                <w:lang w:val="en-US"/>
              </w:rPr>
              <w:t>9</w:t>
            </w:r>
          </w:p>
          <w:p w14:paraId="2A4E576F" w14:textId="77777777" w:rsidR="003648D6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14:paraId="1A7D1717" w14:textId="28FA92D5" w:rsidR="00244CDD" w:rsidRPr="00EF6ED7" w:rsidRDefault="00244CDD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="00C77844">
              <w:rPr>
                <w:rFonts w:ascii="Times New Roman" w:hAnsi="Times New Roman"/>
                <w:lang w:val="en-US"/>
              </w:rPr>
              <w:t xml:space="preserve"> de</w:t>
            </w:r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BEB980F" w14:textId="77777777" w:rsidR="003648D6" w:rsidRPr="00C77844" w:rsidRDefault="003648D6" w:rsidP="008A03E1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 xml:space="preserve">- </w:t>
            </w:r>
            <w:r w:rsidRPr="00EF6ED7">
              <w:rPr>
                <w:rFonts w:ascii="Times New Roman" w:hAnsi="Times New Roman"/>
                <w:lang w:val="it-IT"/>
              </w:rPr>
              <w:t>Activități clinice: consulta</w:t>
            </w:r>
            <w:r w:rsidRPr="00EF6ED7">
              <w:rPr>
                <w:rFonts w:ascii="Times New Roman" w:hAnsi="Times New Roman"/>
              </w:rPr>
              <w:t>ții, tratamente,</w:t>
            </w:r>
            <w:r w:rsidR="00C77844">
              <w:rPr>
                <w:rFonts w:ascii="Times New Roman" w:hAnsi="Times New Roman"/>
              </w:rPr>
              <w:t xml:space="preserve"> </w:t>
            </w:r>
            <w:r w:rsidRPr="00EF6ED7">
              <w:rPr>
                <w:rFonts w:ascii="Times New Roman" w:hAnsi="Times New Roman"/>
              </w:rPr>
              <w:t>recoltare probe pentru examene de laborator, efectuare de e</w:t>
            </w:r>
            <w:r w:rsidR="00C77844">
              <w:rPr>
                <w:rFonts w:ascii="Times New Roman" w:hAnsi="Times New Roman"/>
              </w:rPr>
              <w:t>xamene paraclinice, înregistrări de</w:t>
            </w:r>
            <w:r w:rsidRPr="00EF6ED7">
              <w:rPr>
                <w:rFonts w:ascii="Times New Roman" w:hAnsi="Times New Roman"/>
              </w:rPr>
              <w:t xml:space="preserve"> cazuri</w:t>
            </w:r>
            <w:r w:rsidR="00C77844">
              <w:rPr>
                <w:rFonts w:ascii="Times New Roman" w:hAnsi="Times New Roman"/>
                <w:lang w:val="en-US"/>
              </w:rPr>
              <w:t>;</w:t>
            </w:r>
          </w:p>
          <w:p w14:paraId="283554F6" w14:textId="77777777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control;</w:t>
            </w:r>
          </w:p>
          <w:p w14:paraId="21092F38" w14:textId="77777777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14:paraId="7865469D" w14:textId="77777777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14:paraId="6052FBFB" w14:textId="77777777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;</w:t>
            </w:r>
          </w:p>
          <w:p w14:paraId="6A99AB44" w14:textId="77777777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economic;</w:t>
            </w:r>
          </w:p>
          <w:p w14:paraId="244C3CCD" w14:textId="77777777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>
              <w:rPr>
                <w:rFonts w:ascii="Times New Roman" w:hAnsi="Times New Roman"/>
                <w:lang w:val="en-US"/>
              </w:rPr>
              <w:t>,</w:t>
            </w:r>
          </w:p>
          <w:p w14:paraId="1BC549EF" w14:textId="77777777" w:rsidR="003648D6" w:rsidRPr="00EF6ED7" w:rsidRDefault="003648D6" w:rsidP="008A0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6ED7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EF6ED7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EF6ED7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3648D6" w:rsidRPr="00EF6ED7" w14:paraId="4C466E60" w14:textId="77777777" w:rsidTr="008A03E1">
        <w:trPr>
          <w:jc w:val="center"/>
        </w:trPr>
        <w:tc>
          <w:tcPr>
            <w:tcW w:w="2122" w:type="dxa"/>
          </w:tcPr>
          <w:p w14:paraId="1D4C276E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796" w:type="dxa"/>
          </w:tcPr>
          <w:p w14:paraId="54BE6625" w14:textId="3AF6B9A0" w:rsidR="00B70BFE" w:rsidRPr="00AA00F1" w:rsidRDefault="00AA00F1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50C8F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Tematica</w:t>
            </w: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curs </w:t>
            </w:r>
            <w:r w:rsidR="00B70BFE" w:rsidRPr="00AA00F1">
              <w:rPr>
                <w:rFonts w:ascii="Times New Roman" w:hAnsi="Times New Roman"/>
                <w:color w:val="000000"/>
                <w:shd w:val="clear" w:color="auto" w:fill="FFFFFF"/>
              </w:rPr>
              <w:t>REPRODUCERE, TULBURĂRI DE REPRODUCERE ȘI PRELEGERI CLINICE PE SPECII</w:t>
            </w:r>
          </w:p>
          <w:p w14:paraId="2761839E" w14:textId="77777777" w:rsidR="00B70BFE" w:rsidRPr="00AA00F1" w:rsidRDefault="00B70BFE" w:rsidP="008A03E1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1. Sterilitatea congenitală</w:t>
            </w:r>
          </w:p>
          <w:p w14:paraId="63031DA3" w14:textId="77777777" w:rsidR="00B70BFE" w:rsidRPr="00AA00F1" w:rsidRDefault="00B70BFE" w:rsidP="008A03E1">
            <w:pPr>
              <w:tabs>
                <w:tab w:val="left" w:leader="dot" w:pos="6974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2. Sterilitatea lezională</w:t>
            </w:r>
          </w:p>
          <w:p w14:paraId="0994DCDF" w14:textId="77777777" w:rsidR="00B70BFE" w:rsidRPr="00AA00F1" w:rsidRDefault="00B70BFE" w:rsidP="008A03E1">
            <w:pPr>
              <w:tabs>
                <w:tab w:val="left" w:leader="dot" w:pos="697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2.2.1. Afecţiunile organelor copulatorii</w:t>
            </w:r>
          </w:p>
          <w:p w14:paraId="2EEA04A5" w14:textId="77777777" w:rsidR="00B70BFE" w:rsidRPr="00AA00F1" w:rsidRDefault="00B70BFE" w:rsidP="008A03E1">
            <w:pPr>
              <w:tabs>
                <w:tab w:val="left" w:leader="dot" w:pos="697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2.2.2. Afecţiunile cervixului</w:t>
            </w:r>
          </w:p>
          <w:p w14:paraId="62C0F92B" w14:textId="77777777" w:rsidR="00B70BFE" w:rsidRPr="00AA00F1" w:rsidRDefault="00B70BFE" w:rsidP="008A03E1">
            <w:pPr>
              <w:tabs>
                <w:tab w:val="left" w:leader="dot" w:pos="697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2.2.3. Bolile uterului</w:t>
            </w:r>
          </w:p>
          <w:p w14:paraId="2023CE8D" w14:textId="77777777" w:rsidR="00B70BFE" w:rsidRPr="00AA00F1" w:rsidRDefault="00B70BFE" w:rsidP="008A03E1">
            <w:pPr>
              <w:tabs>
                <w:tab w:val="left" w:leader="dot" w:pos="697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2.2.4. Afecţiunile oviductelor</w:t>
            </w:r>
          </w:p>
          <w:p w14:paraId="18B7A83A" w14:textId="77777777" w:rsidR="00B70BFE" w:rsidRPr="00AA00F1" w:rsidRDefault="00B70BFE" w:rsidP="008A03E1">
            <w:pPr>
              <w:tabs>
                <w:tab w:val="left" w:leader="dot" w:pos="697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2.2.5. Afecţiunile ovariene ca factor de infertilitate</w:t>
            </w:r>
          </w:p>
          <w:p w14:paraId="58BD8AF7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2.2.6. Disfuncţionalităţi ale ciclului sexual</w:t>
            </w:r>
          </w:p>
          <w:p w14:paraId="7A891406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3. Infertilitatea de natură alimentară</w:t>
            </w:r>
          </w:p>
          <w:p w14:paraId="77D21267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3.1. Infertilitatea cauzată de supraalimentaţie</w:t>
            </w:r>
          </w:p>
          <w:p w14:paraId="5118ECBB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3.2. Infertilitatea determinată de subalimentaţie</w:t>
            </w:r>
          </w:p>
          <w:p w14:paraId="443EB0C1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r w:rsidRPr="00AA00F1">
              <w:rPr>
                <w:rFonts w:ascii="Times New Roman" w:hAnsi="Times New Roman"/>
                <w:lang w:val="fr-FR"/>
              </w:rPr>
              <w:t xml:space="preserve">4. </w:t>
            </w:r>
            <w:proofErr w:type="spellStart"/>
            <w:r w:rsidRPr="00AA00F1">
              <w:rPr>
                <w:rFonts w:ascii="Times New Roman" w:hAnsi="Times New Roman"/>
                <w:lang w:val="fr-FR"/>
              </w:rPr>
              <w:t>Tulburările</w:t>
            </w:r>
            <w:proofErr w:type="spellEnd"/>
            <w:r w:rsidRPr="00AA00F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fr-FR"/>
              </w:rPr>
              <w:t>funcţiei</w:t>
            </w:r>
            <w:proofErr w:type="spellEnd"/>
            <w:r w:rsidRPr="00AA00F1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AA00F1">
              <w:rPr>
                <w:rFonts w:ascii="Times New Roman" w:hAnsi="Times New Roman"/>
                <w:lang w:val="fr-FR"/>
              </w:rPr>
              <w:t>reproducţie</w:t>
            </w:r>
            <w:proofErr w:type="spellEnd"/>
            <w:r w:rsidRPr="00AA00F1">
              <w:rPr>
                <w:rFonts w:ascii="Times New Roman" w:hAnsi="Times New Roman"/>
                <w:lang w:val="fr-FR"/>
              </w:rPr>
              <w:t xml:space="preserve"> la </w:t>
            </w:r>
            <w:proofErr w:type="spellStart"/>
            <w:r w:rsidRPr="00AA00F1">
              <w:rPr>
                <w:rFonts w:ascii="Times New Roman" w:hAnsi="Times New Roman"/>
                <w:lang w:val="fr-FR"/>
              </w:rPr>
              <w:t>mascul</w:t>
            </w:r>
            <w:proofErr w:type="spellEnd"/>
          </w:p>
          <w:p w14:paraId="340FA864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4.1. Impotenţa congenitală</w:t>
            </w:r>
          </w:p>
          <w:p w14:paraId="57BBDAB8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4.2. Impotenţa dobîndită</w:t>
            </w:r>
          </w:p>
          <w:p w14:paraId="5CC2AF3E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5. Patologia şi terapia glandei mamare</w:t>
            </w:r>
          </w:p>
          <w:p w14:paraId="33C9B4AB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5.1. Endocrinologia lactaţiei</w:t>
            </w:r>
          </w:p>
          <w:p w14:paraId="5C24C11D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5.2. Examenul glandei mamare</w:t>
            </w:r>
          </w:p>
          <w:p w14:paraId="091149D5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lastRenderedPageBreak/>
              <w:t>5.3. Tulburări funcţionale ale glandei mamare</w:t>
            </w:r>
          </w:p>
          <w:p w14:paraId="774A311D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5.4. Bolile tegumentului glandei mamare şi a mamelonului</w:t>
            </w:r>
          </w:p>
          <w:p w14:paraId="744B2356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5.5. Afecţiunile traumatice ale glandei mamare</w:t>
            </w:r>
          </w:p>
          <w:p w14:paraId="0197998D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5.6. Tulburările circulatorii ale glandei mamare</w:t>
            </w:r>
          </w:p>
          <w:p w14:paraId="2FEA5AB7" w14:textId="77777777" w:rsidR="00B70BFE" w:rsidRPr="00AA00F1" w:rsidRDefault="00B70BFE" w:rsidP="008A03E1">
            <w:pPr>
              <w:tabs>
                <w:tab w:val="left" w:leader="dot" w:pos="6861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lang w:val="it-IT"/>
              </w:rPr>
            </w:pPr>
            <w:r w:rsidRPr="00AA00F1">
              <w:rPr>
                <w:rFonts w:ascii="Times New Roman" w:hAnsi="Times New Roman"/>
                <w:lang w:val="it-IT"/>
              </w:rPr>
              <w:t>5.7. Mastitele</w:t>
            </w:r>
          </w:p>
          <w:p w14:paraId="4CA6E391" w14:textId="263C128F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Tematica lucrari practice</w:t>
            </w:r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REPRODUCERE, TULBURĂRI DE REPRODUCERE ȘI PRELEGERI CLINICE PE SPECII</w:t>
            </w:r>
          </w:p>
          <w:p w14:paraId="397502C9" w14:textId="77777777" w:rsidR="00B70BFE" w:rsidRPr="00AA00F1" w:rsidRDefault="00B70BFE" w:rsidP="008A03E1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Examenul ginecologic la femele și examenul andrologic la masculi (animale de renta si animale de companie)</w:t>
            </w:r>
          </w:p>
          <w:p w14:paraId="58F8B7BA" w14:textId="77777777" w:rsidR="00B70BFE" w:rsidRPr="00AA00F1" w:rsidRDefault="00B70BFE" w:rsidP="008A03E1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Ovariectomia</w:t>
            </w:r>
          </w:p>
          <w:p w14:paraId="58AD4B30" w14:textId="77777777" w:rsidR="00B70BFE" w:rsidRPr="00AA00F1" w:rsidRDefault="00B70BFE" w:rsidP="008A03E1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Ovariohisterectomia</w:t>
            </w:r>
          </w:p>
          <w:p w14:paraId="0B2A4A81" w14:textId="77777777" w:rsidR="00B70BFE" w:rsidRPr="00AA00F1" w:rsidRDefault="00B70BFE" w:rsidP="008A03E1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Castrarea la masculi</w:t>
            </w:r>
          </w:p>
          <w:p w14:paraId="7078F713" w14:textId="77777777" w:rsidR="00B70BFE" w:rsidRPr="00AA00F1" w:rsidRDefault="00B70BFE" w:rsidP="008A03E1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Piometru</w:t>
            </w:r>
          </w:p>
          <w:p w14:paraId="6BAB874A" w14:textId="77777777" w:rsidR="00B70BFE" w:rsidRPr="00AA00F1" w:rsidRDefault="00B70BFE" w:rsidP="008A03E1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Interventii pe glanda mamara la animale </w:t>
            </w:r>
          </w:p>
          <w:p w14:paraId="7394A998" w14:textId="77777777" w:rsidR="00633DD4" w:rsidRDefault="00633DD4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72569AE" w14:textId="6E13403F" w:rsidR="00B70BFE" w:rsidRPr="00633DD4" w:rsidRDefault="00B70BFE" w:rsidP="008A03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33D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Tematica curs</w:t>
            </w:r>
            <w:r w:rsidRPr="00633DD4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33D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REPRODUCERE</w:t>
            </w:r>
          </w:p>
          <w:p w14:paraId="6153F221" w14:textId="77777777" w:rsidR="00B70BFE" w:rsidRPr="00AA00F1" w:rsidRDefault="00B70BFE" w:rsidP="008A03E1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A00F1">
              <w:rPr>
                <w:rFonts w:ascii="Times New Roman" w:hAnsi="Times New Roman"/>
                <w:lang w:val="en-US"/>
              </w:rPr>
              <w:t>Ovogeneza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foliculo</w:t>
            </w:r>
            <w:bookmarkStart w:id="0" w:name="_GoBack"/>
            <w:bookmarkEnd w:id="0"/>
            <w:r w:rsidRPr="00AA00F1">
              <w:rPr>
                <w:rFonts w:ascii="Times New Roman" w:hAnsi="Times New Roman"/>
                <w:lang w:val="en-US"/>
              </w:rPr>
              <w:t>geneza</w:t>
            </w:r>
            <w:proofErr w:type="spellEnd"/>
          </w:p>
          <w:p w14:paraId="6C7CC57C" w14:textId="77777777" w:rsidR="00B70BFE" w:rsidRPr="00AA00F1" w:rsidRDefault="00B70BFE" w:rsidP="008A03E1">
            <w:pPr>
              <w:pStyle w:val="Listparagraf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A00F1">
              <w:rPr>
                <w:rFonts w:ascii="Times New Roman" w:hAnsi="Times New Roman"/>
                <w:lang w:val="en-US"/>
              </w:rPr>
              <w:t>Ovogeneza</w:t>
            </w:r>
            <w:proofErr w:type="spellEnd"/>
          </w:p>
          <w:p w14:paraId="09B11CA9" w14:textId="77777777" w:rsidR="00B70BFE" w:rsidRPr="00AA00F1" w:rsidRDefault="00B70BFE" w:rsidP="008A03E1">
            <w:pPr>
              <w:pStyle w:val="Listparagraf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A00F1">
              <w:rPr>
                <w:rFonts w:ascii="Times New Roman" w:hAnsi="Times New Roman"/>
                <w:lang w:val="en-US"/>
              </w:rPr>
              <w:t>Foliculogeneza</w:t>
            </w:r>
            <w:proofErr w:type="spellEnd"/>
          </w:p>
          <w:p w14:paraId="6AA5478C" w14:textId="77777777" w:rsidR="00B70BFE" w:rsidRPr="00AA00F1" w:rsidRDefault="00B70BFE" w:rsidP="008A03E1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A00F1">
              <w:rPr>
                <w:rFonts w:ascii="Times New Roman" w:hAnsi="Times New Roman"/>
                <w:lang w:val="en-US"/>
              </w:rPr>
              <w:t>Corpul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lueal</w:t>
            </w:r>
            <w:proofErr w:type="spellEnd"/>
          </w:p>
          <w:p w14:paraId="61B6C2FD" w14:textId="77777777" w:rsidR="00B70BFE" w:rsidRPr="00AA00F1" w:rsidRDefault="00B70BFE" w:rsidP="008A03E1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A00F1">
              <w:rPr>
                <w:rFonts w:ascii="Times New Roman" w:hAnsi="Times New Roman"/>
                <w:lang w:val="en-US"/>
              </w:rPr>
              <w:t>Testiculul</w:t>
            </w:r>
            <w:proofErr w:type="spellEnd"/>
          </w:p>
          <w:p w14:paraId="3B634ACA" w14:textId="77777777" w:rsidR="00B70BFE" w:rsidRPr="00AA00F1" w:rsidRDefault="00B70BFE" w:rsidP="008A03E1">
            <w:pPr>
              <w:pStyle w:val="Listparagraf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3.1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Spermatocitogeneza</w:t>
            </w:r>
            <w:proofErr w:type="spellEnd"/>
          </w:p>
          <w:p w14:paraId="6B38E9EB" w14:textId="77777777" w:rsidR="00B70BFE" w:rsidRPr="00AA00F1" w:rsidRDefault="00B70BFE" w:rsidP="008A03E1">
            <w:pPr>
              <w:pStyle w:val="Listparagraf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3.2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Spermiogeneza</w:t>
            </w:r>
            <w:proofErr w:type="spellEnd"/>
          </w:p>
          <w:p w14:paraId="0172C19A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Endocrinologia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sexuala</w:t>
            </w:r>
            <w:proofErr w:type="spellEnd"/>
          </w:p>
          <w:p w14:paraId="2A79F3B5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4.1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Hipotalamusul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hormonii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neurohipotalamici</w:t>
            </w:r>
            <w:proofErr w:type="spellEnd"/>
          </w:p>
          <w:p w14:paraId="23873A87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4.2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Hipofiza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hormonii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gonadotropi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hipofizari</w:t>
            </w:r>
            <w:proofErr w:type="spellEnd"/>
          </w:p>
          <w:p w14:paraId="15DD0EDF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4.3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Homonii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steroizi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Estrogenii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Progesteronul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Hormonii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androgeni</w:t>
            </w:r>
            <w:proofErr w:type="spellEnd"/>
          </w:p>
          <w:p w14:paraId="5C903739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4.4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Gonadotropinele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extrahipofizare</w:t>
            </w:r>
            <w:proofErr w:type="spellEnd"/>
          </w:p>
          <w:p w14:paraId="23A35C5D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4.5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Prolactina</w:t>
            </w:r>
            <w:proofErr w:type="spellEnd"/>
          </w:p>
          <w:p w14:paraId="4D1B2511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4.6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Relaxina</w:t>
            </w:r>
            <w:proofErr w:type="spellEnd"/>
          </w:p>
          <w:p w14:paraId="2569C961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4.7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Inhibina</w:t>
            </w:r>
            <w:proofErr w:type="spellEnd"/>
          </w:p>
          <w:p w14:paraId="665F5DA9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5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Biologia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ciclului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sexual</w:t>
            </w:r>
          </w:p>
          <w:p w14:paraId="73990AE9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5.1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Fazele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stadiile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ciclului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sexual</w:t>
            </w:r>
          </w:p>
          <w:p w14:paraId="514489C6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5.2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Particularitatile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ciclului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sexual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specii</w:t>
            </w:r>
            <w:proofErr w:type="spellEnd"/>
          </w:p>
          <w:p w14:paraId="4D6657F5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6.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Reflexele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sexuale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masculi</w:t>
            </w:r>
            <w:proofErr w:type="spellEnd"/>
          </w:p>
          <w:p w14:paraId="6A49227A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7.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Fecundatia</w:t>
            </w:r>
            <w:proofErr w:type="spellEnd"/>
          </w:p>
          <w:p w14:paraId="12BC7F4F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7.1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Factorii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care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regleaza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fecundatia</w:t>
            </w:r>
            <w:proofErr w:type="spellEnd"/>
          </w:p>
          <w:p w14:paraId="646CBD22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7.2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Mecanismul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fecundatiei</w:t>
            </w:r>
            <w:proofErr w:type="spellEnd"/>
          </w:p>
          <w:p w14:paraId="3AA0AD79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8.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Gestatia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placentatia</w:t>
            </w:r>
            <w:proofErr w:type="spellEnd"/>
          </w:p>
          <w:p w14:paraId="412BD8EB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8.1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Stadiile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dezvoltare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ale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produsului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conceptie</w:t>
            </w:r>
            <w:proofErr w:type="spellEnd"/>
          </w:p>
          <w:p w14:paraId="4A2D80AB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8.2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Anexele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fetale</w:t>
            </w:r>
            <w:proofErr w:type="spellEnd"/>
          </w:p>
          <w:p w14:paraId="4EADFD08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8.3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Tipurile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placentatie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formele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placente</w:t>
            </w:r>
            <w:proofErr w:type="spellEnd"/>
          </w:p>
          <w:p w14:paraId="03D0FEBE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8.4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Fiziologia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produsului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conceptie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in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faza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embrionara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fetala</w:t>
            </w:r>
            <w:proofErr w:type="spellEnd"/>
          </w:p>
          <w:p w14:paraId="03C9628B" w14:textId="77777777" w:rsidR="00B70BFE" w:rsidRPr="00AA00F1" w:rsidRDefault="00B70BFE" w:rsidP="008A03E1">
            <w:pPr>
              <w:pStyle w:val="Listparagraf"/>
              <w:spacing w:after="0" w:line="240" w:lineRule="auto"/>
              <w:ind w:left="426" w:firstLine="282"/>
              <w:rPr>
                <w:rFonts w:ascii="Times New Roman" w:hAnsi="Times New Roman"/>
                <w:lang w:val="en-US"/>
              </w:rPr>
            </w:pPr>
            <w:r w:rsidRPr="00AA00F1">
              <w:rPr>
                <w:rFonts w:ascii="Times New Roman" w:hAnsi="Times New Roman"/>
                <w:lang w:val="en-US"/>
              </w:rPr>
              <w:t xml:space="preserve">8.5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Modificarile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organismului</w:t>
            </w:r>
            <w:proofErr w:type="spellEnd"/>
            <w:r w:rsidRPr="00AA00F1">
              <w:rPr>
                <w:rFonts w:ascii="Times New Roman" w:hAnsi="Times New Roman"/>
                <w:lang w:val="en-US"/>
              </w:rPr>
              <w:t xml:space="preserve"> in </w:t>
            </w:r>
            <w:proofErr w:type="spellStart"/>
            <w:r w:rsidRPr="00AA00F1">
              <w:rPr>
                <w:rFonts w:ascii="Times New Roman" w:hAnsi="Times New Roman"/>
                <w:lang w:val="en-US"/>
              </w:rPr>
              <w:t>gestatie</w:t>
            </w:r>
            <w:proofErr w:type="spellEnd"/>
          </w:p>
          <w:p w14:paraId="6B91BCE9" w14:textId="1A177A62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Tematica curs</w:t>
            </w:r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OBSTETRICA</w:t>
            </w:r>
          </w:p>
          <w:p w14:paraId="5109179A" w14:textId="77777777" w:rsidR="00B70BFE" w:rsidRPr="00AA00F1" w:rsidRDefault="00B70BFE" w:rsidP="008A03E1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Accidente in timpul gestatie</w:t>
            </w:r>
          </w:p>
          <w:p w14:paraId="64DB4A95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Modificarile topografice</w:t>
            </w:r>
          </w:p>
          <w:p w14:paraId="4BC91596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Ruptura uterina</w:t>
            </w:r>
          </w:p>
          <w:p w14:paraId="7C4E0510" w14:textId="77777777" w:rsidR="00B70BFE" w:rsidRPr="00AA00F1" w:rsidRDefault="00B70BFE" w:rsidP="008A03E1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Gestoze</w:t>
            </w:r>
          </w:p>
          <w:p w14:paraId="58253464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Edemul de gestatie</w:t>
            </w:r>
          </w:p>
          <w:p w14:paraId="2657CAA7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Eforturile premature</w:t>
            </w:r>
          </w:p>
          <w:p w14:paraId="110638D8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Hemoragia uterina</w:t>
            </w:r>
          </w:p>
          <w:p w14:paraId="36BF7795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Paraplegia antepartum</w:t>
            </w:r>
          </w:p>
          <w:p w14:paraId="6A5B630C" w14:textId="77777777" w:rsidR="00B70BFE" w:rsidRPr="00AA00F1" w:rsidRDefault="00B70BFE" w:rsidP="008A03E1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Avorul</w:t>
            </w:r>
          </w:p>
          <w:p w14:paraId="4EF3ADFB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Avorturile neinfectioase idiopatice </w:t>
            </w:r>
          </w:p>
          <w:p w14:paraId="7566623A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Avorturile neinfectioase simptomatice</w:t>
            </w:r>
          </w:p>
          <w:p w14:paraId="73D3486C" w14:textId="77777777" w:rsidR="00B70BFE" w:rsidRPr="00AA00F1" w:rsidRDefault="00B70BFE" w:rsidP="008A03E1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Parturitia</w:t>
            </w:r>
          </w:p>
          <w:p w14:paraId="0B8E5318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Factorii maternali, fetal si placentari</w:t>
            </w:r>
          </w:p>
          <w:p w14:paraId="6E167CEF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Semnele prodromale ale parturitiei</w:t>
            </w:r>
          </w:p>
          <w:p w14:paraId="6FC3C605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Mecanismul parturitiei</w:t>
            </w:r>
          </w:p>
          <w:p w14:paraId="4490AEEB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Stadiile parturitiei</w:t>
            </w:r>
          </w:p>
          <w:p w14:paraId="7D934602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Caracteristicile parturitiei pe specii</w:t>
            </w:r>
          </w:p>
          <w:p w14:paraId="15F1B65C" w14:textId="77777777" w:rsidR="00B70BFE" w:rsidRPr="00AA00F1" w:rsidRDefault="00B70BFE" w:rsidP="008A03E1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Patologia si terapia parturitiei</w:t>
            </w:r>
          </w:p>
          <w:p w14:paraId="74EDB62B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Disctociile de origine fetală</w:t>
            </w:r>
          </w:p>
          <w:p w14:paraId="5E728C27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Distociile maternale</w:t>
            </w:r>
          </w:p>
          <w:p w14:paraId="6B7789CF" w14:textId="77777777" w:rsidR="00B70BFE" w:rsidRPr="00AA00F1" w:rsidRDefault="00B70BFE" w:rsidP="008A03E1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Perioada puerperala ( la vaca, iapa, scroafa, oaia, capra si carnivorele domestice)</w:t>
            </w:r>
          </w:p>
          <w:p w14:paraId="63EEBBA4" w14:textId="77777777" w:rsidR="00B70BFE" w:rsidRPr="00AA00F1" w:rsidRDefault="00B70BFE" w:rsidP="008A03E1">
            <w:pPr>
              <w:pStyle w:val="Listparagraf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Patologia perioadei puerperale</w:t>
            </w:r>
          </w:p>
          <w:p w14:paraId="58A15CB7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Afectiunle tractusului genital (ruptura uterina, ruptura cervixului si leziunile vulvo-vaginale)</w:t>
            </w:r>
          </w:p>
          <w:p w14:paraId="416EC607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Desmorexia sacroiliaca</w:t>
            </w:r>
          </w:p>
          <w:p w14:paraId="51AFC373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Prolapsul uterin</w:t>
            </w:r>
          </w:p>
          <w:p w14:paraId="5EE9E280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Retentia anexelor fetale</w:t>
            </w:r>
          </w:p>
          <w:p w14:paraId="4DA32C87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Subinvolutia uterina</w:t>
            </w:r>
          </w:p>
          <w:p w14:paraId="07F023B1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Infectiile in puerperium</w:t>
            </w:r>
          </w:p>
          <w:p w14:paraId="2295FF51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Afectiuni metabolice post-partale</w:t>
            </w:r>
          </w:p>
          <w:p w14:paraId="6F707ADF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Nevrozele puerperale</w:t>
            </w:r>
          </w:p>
          <w:p w14:paraId="4926C2E9" w14:textId="77777777" w:rsidR="00B70BFE" w:rsidRPr="00AA00F1" w:rsidRDefault="00B70BFE" w:rsidP="008A03E1">
            <w:pPr>
              <w:pStyle w:val="Listparagraf"/>
              <w:numPr>
                <w:ilvl w:val="1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Psihozele puerperale (lactatia nervoasa, placentofagia, fetofagia)</w:t>
            </w:r>
          </w:p>
          <w:p w14:paraId="454B1FE4" w14:textId="77777777" w:rsidR="00633DD4" w:rsidRDefault="00633DD4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F102EE5" w14:textId="5822ACC6" w:rsidR="00B70BFE" w:rsidRPr="00633DD4" w:rsidRDefault="00B70BFE" w:rsidP="008A03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33D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Tematica lucrari practice</w:t>
            </w:r>
            <w:r w:rsidRPr="00633DD4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33D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REPRODUCERE</w:t>
            </w:r>
          </w:p>
          <w:p w14:paraId="5AE4079E" w14:textId="77777777" w:rsidR="00B70BFE" w:rsidRPr="00AA00F1" w:rsidRDefault="00B70BFE" w:rsidP="008A03E1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Aparatul genital mascul</w:t>
            </w:r>
          </w:p>
          <w:p w14:paraId="79051F1F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Testiculele</w:t>
            </w:r>
          </w:p>
          <w:p w14:paraId="5487E996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Tractusul genital</w:t>
            </w:r>
          </w:p>
          <w:p w14:paraId="7D190D1C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Glandele anexe si organul copulator</w:t>
            </w:r>
          </w:p>
          <w:p w14:paraId="4518E169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Paricularitatile aparatului genital mascul in serie animala</w:t>
            </w:r>
          </w:p>
          <w:p w14:paraId="668C44E5" w14:textId="77777777" w:rsidR="00B70BFE" w:rsidRPr="00AA00F1" w:rsidRDefault="00B70BFE" w:rsidP="008A03E1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567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Insamantarea artificiala la animalele domestice</w:t>
            </w:r>
          </w:p>
          <w:p w14:paraId="2E3BF789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Recoltarea materialului seminal in serie animala si metode de recoltare</w:t>
            </w:r>
          </w:p>
          <w:p w14:paraId="4D93FD4A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Evaluarea materialului seminal (Examene macroscopice, microscopice, biologice)</w:t>
            </w:r>
          </w:p>
          <w:p w14:paraId="4168D467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Dilutia materialului seminal</w:t>
            </w:r>
          </w:p>
          <w:p w14:paraId="6DA9490F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Conservarea materialului seminal</w:t>
            </w:r>
          </w:p>
          <w:p w14:paraId="1264B5E5" w14:textId="77777777" w:rsidR="00B70BFE" w:rsidRPr="00AA00F1" w:rsidRDefault="00B70BFE" w:rsidP="008A03E1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Aparatul genital femel </w:t>
            </w:r>
          </w:p>
          <w:p w14:paraId="3CA2C5F8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Ovarele</w:t>
            </w:r>
          </w:p>
          <w:p w14:paraId="4B918246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Tractusul genital</w:t>
            </w:r>
          </w:p>
          <w:p w14:paraId="283FA6B3" w14:textId="77777777" w:rsidR="00B70BFE" w:rsidRPr="00AA00F1" w:rsidRDefault="00B70BFE" w:rsidP="008A03E1">
            <w:pPr>
              <w:pStyle w:val="Listparagraf"/>
              <w:numPr>
                <w:ilvl w:val="1"/>
                <w:numId w:val="12"/>
              </w:numPr>
              <w:spacing w:after="0" w:line="240" w:lineRule="auto"/>
              <w:ind w:left="1134" w:hanging="41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Particularitatile aparatului genital femel pe specii</w:t>
            </w:r>
          </w:p>
          <w:p w14:paraId="2CEAF0C1" w14:textId="77777777" w:rsidR="00B70BFE" w:rsidRPr="00AA00F1" w:rsidRDefault="00B70BFE" w:rsidP="008A03E1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Inocularea materialului seminal pe specii</w:t>
            </w:r>
          </w:p>
          <w:p w14:paraId="700993F0" w14:textId="5B8919B2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Tematica lucrari practice</w:t>
            </w:r>
            <w:r w:rsidRPr="00AA00F1">
              <w:rPr>
                <w:rFonts w:ascii="Times New Roman" w:hAnsi="Times New Roman"/>
                <w:lang w:val="en-US"/>
              </w:rPr>
              <w:t xml:space="preserve"> </w:t>
            </w: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OBSTETRICA</w:t>
            </w:r>
          </w:p>
          <w:p w14:paraId="3A7D4690" w14:textId="77777777" w:rsidR="00B70BFE" w:rsidRPr="00AA00F1" w:rsidRDefault="00B70BFE" w:rsidP="008A03E1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Studiul bazinului din punct de vedere obstetrical</w:t>
            </w:r>
          </w:p>
          <w:p w14:paraId="7308DD33" w14:textId="77777777" w:rsidR="00B70BFE" w:rsidRPr="00AA00F1" w:rsidRDefault="00B70BFE" w:rsidP="008A03E1">
            <w:pPr>
              <w:pStyle w:val="Listparagraf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Morfostructura bazinului</w:t>
            </w:r>
          </w:p>
          <w:p w14:paraId="361AD408" w14:textId="77777777" w:rsidR="00B70BFE" w:rsidRPr="00AA00F1" w:rsidRDefault="00B70BFE" w:rsidP="008A03E1">
            <w:pPr>
              <w:pStyle w:val="Listparagraf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Bazinul la animalelle domestice</w:t>
            </w:r>
          </w:p>
          <w:p w14:paraId="3E44FCF7" w14:textId="77777777" w:rsidR="00B70BFE" w:rsidRPr="00AA00F1" w:rsidRDefault="00B70BFE" w:rsidP="008A03E1">
            <w:pPr>
              <w:pStyle w:val="Listparagraf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Pelvimetria</w:t>
            </w:r>
          </w:p>
          <w:p w14:paraId="77A96333" w14:textId="77777777" w:rsidR="00B70BFE" w:rsidRPr="00AA00F1" w:rsidRDefault="00B70BFE" w:rsidP="008A03E1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Distociile fetale</w:t>
            </w:r>
          </w:p>
          <w:p w14:paraId="384F82B4" w14:textId="77777777" w:rsidR="00B70BFE" w:rsidRPr="00AA00F1" w:rsidRDefault="00B70BFE" w:rsidP="008A03E1">
            <w:pPr>
              <w:pStyle w:val="Listparagraf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Asezari, prezentari si retineri obstetricale</w:t>
            </w:r>
          </w:p>
          <w:p w14:paraId="5D5611E0" w14:textId="77777777" w:rsidR="00B70BFE" w:rsidRPr="00AA00F1" w:rsidRDefault="00B70BFE" w:rsidP="008A03E1">
            <w:pPr>
              <w:pStyle w:val="Listparagraf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Remedierea distociilor</w:t>
            </w:r>
          </w:p>
          <w:p w14:paraId="49F89A16" w14:textId="77777777" w:rsidR="00B70BFE" w:rsidRPr="00AA00F1" w:rsidRDefault="00B70BFE" w:rsidP="008A03E1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Diagnosticul gestatie</w:t>
            </w:r>
          </w:p>
          <w:p w14:paraId="613C246B" w14:textId="77777777" w:rsidR="00B70BFE" w:rsidRPr="00AA00F1" w:rsidRDefault="00B70BFE" w:rsidP="008A03E1">
            <w:pPr>
              <w:pStyle w:val="Listparagraf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Diagnosticul gestatie prin metode clinice</w:t>
            </w:r>
          </w:p>
          <w:p w14:paraId="5B4E0253" w14:textId="77777777" w:rsidR="00B70BFE" w:rsidRPr="00AA00F1" w:rsidRDefault="00B70BFE" w:rsidP="008A03E1">
            <w:pPr>
              <w:pStyle w:val="Listparagraf"/>
              <w:numPr>
                <w:ilvl w:val="1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Diagnosticul gestatie prin metode de laborator</w:t>
            </w:r>
          </w:p>
          <w:p w14:paraId="5ABC01BE" w14:textId="0D495FE0" w:rsidR="00B70BFE" w:rsidRPr="00AA00F1" w:rsidRDefault="00B70BFE" w:rsidP="008A03E1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Anexele fetale si placenta</w:t>
            </w:r>
          </w:p>
          <w:p w14:paraId="426B071A" w14:textId="77777777" w:rsidR="00633DD4" w:rsidRDefault="00633DD4" w:rsidP="008A03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</w:p>
          <w:p w14:paraId="52EFD603" w14:textId="6E40AE49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50C8F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Bibliografie</w:t>
            </w:r>
          </w:p>
          <w:p w14:paraId="4B75FB1A" w14:textId="03EC1D51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1.Runceanu Gh. Liviu, Drugociu Dan,  Rosca Petru, Anton Cornel. Reproductie, obsterica si andrologie clinică 2002. Ed. Venus, Iasi ISBN 973-8174-62-7</w:t>
            </w:r>
          </w:p>
          <w:p w14:paraId="20F68959" w14:textId="4234F4B2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 Runceanu Gh. Liviu, Cotea V. Corneliu, Drugociu Dan,  Rosca Petru. Reproductie, obsterica si ginecologie veterinara 2007. , Ed. Ion Ionescu de la Brad Iasi. ISBN 978-973-7921-90-1</w:t>
            </w:r>
          </w:p>
          <w:p w14:paraId="01F27BDC" w14:textId="10A8D552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3. Rosca Petru. Reproducerea animalelor domestice –Ghid Practic- 2022. Editura Ion Ionescu de la Brad Iasi, ISBN 978-973-147-467-0</w:t>
            </w:r>
          </w:p>
          <w:p w14:paraId="029FCCB9" w14:textId="637A1075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4.Dan Drugociu, Dana Simona Drugociu 2015 Patologie genitala si a glandei mamare la animale. Ed. Ion Ionescu de la Brad Iasi ISBN - 978-973-147-200-3</w:t>
            </w:r>
          </w:p>
          <w:p w14:paraId="477D8589" w14:textId="486750DC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5.Dan Drugociu, 2009- Bolile obstetrical – ginecologice la animale, Editura Ion Ionescu de la Brad Vol. II , Iaşi, ISBN : 978-973-147-026-9</w:t>
            </w:r>
          </w:p>
          <w:p w14:paraId="3578B8AE" w14:textId="7F3FEB4B" w:rsidR="00B70BFE" w:rsidRPr="00AA00F1" w:rsidRDefault="00B70BFE" w:rsidP="008A03E1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6.Dan Gh. Drugociu, Liviu Gh. Runceanu  2004 - Optimizarea reproducției la ovine Editura Ion Ionescu de la Brad Iași, ISBN 973 - 7921- 36-4</w:t>
            </w:r>
          </w:p>
          <w:p w14:paraId="4734B667" w14:textId="2A6DD4AC" w:rsidR="003648D6" w:rsidRPr="00AA00F1" w:rsidRDefault="00B70BFE" w:rsidP="008A03E1">
            <w:pPr>
              <w:spacing w:after="0" w:line="240" w:lineRule="auto"/>
              <w:rPr>
                <w:rFonts w:ascii="Times New Roman" w:hAnsi="Times New Roman"/>
              </w:rPr>
            </w:pPr>
            <w:r w:rsidRPr="00AA00F1">
              <w:rPr>
                <w:rFonts w:ascii="Times New Roman" w:hAnsi="Times New Roman"/>
                <w:color w:val="000000"/>
                <w:shd w:val="clear" w:color="auto" w:fill="FFFFFF"/>
              </w:rPr>
              <w:t>7.Dan Drugociu, 2001 – Ovariopatiile la taurine – etiologie, diagnostic, terapie, Editura Ion Ionescu de la Brad, Iaşi , ISBN  973-8014-55</w:t>
            </w:r>
          </w:p>
        </w:tc>
      </w:tr>
      <w:tr w:rsidR="003648D6" w:rsidRPr="00EF6ED7" w14:paraId="40F09327" w14:textId="77777777" w:rsidTr="008A03E1">
        <w:trPr>
          <w:jc w:val="center"/>
        </w:trPr>
        <w:tc>
          <w:tcPr>
            <w:tcW w:w="2122" w:type="dxa"/>
          </w:tcPr>
          <w:p w14:paraId="4505345D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796" w:type="dxa"/>
          </w:tcPr>
          <w:p w14:paraId="73B6A54E" w14:textId="77777777" w:rsidR="003648D6" w:rsidRPr="00EF6ED7" w:rsidRDefault="003648D6" w:rsidP="008A03E1">
            <w:pPr>
              <w:pStyle w:val="Frspaiere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 xml:space="preserve">Postul de asistent va fi salarizat  cf. </w:t>
            </w:r>
            <w:r w:rsidR="00253C10">
              <w:rPr>
                <w:rFonts w:ascii="Times New Roman" w:hAnsi="Times New Roman"/>
              </w:rPr>
              <w:t>Legea</w:t>
            </w:r>
            <w:r w:rsidRPr="00EF6ED7">
              <w:rPr>
                <w:rFonts w:ascii="Times New Roman" w:hAnsi="Times New Roman"/>
              </w:rPr>
              <w:t xml:space="preserve"> </w:t>
            </w:r>
            <w:r w:rsidR="00253C10">
              <w:rPr>
                <w:rFonts w:ascii="Times New Roman" w:hAnsi="Times New Roman"/>
              </w:rPr>
              <w:t>153</w:t>
            </w:r>
            <w:r w:rsidRPr="00EF6ED7">
              <w:rPr>
                <w:rFonts w:ascii="Times New Roman" w:hAnsi="Times New Roman"/>
              </w:rPr>
              <w:t>/201</w:t>
            </w:r>
            <w:r w:rsidR="00B84438">
              <w:rPr>
                <w:rFonts w:ascii="Times New Roman" w:hAnsi="Times New Roman"/>
              </w:rPr>
              <w:t>7</w:t>
            </w:r>
            <w:r w:rsidRPr="00EF6ED7">
              <w:rPr>
                <w:rFonts w:ascii="Times New Roman" w:hAnsi="Times New Roman"/>
              </w:rPr>
              <w:t xml:space="preserve">, </w:t>
            </w:r>
            <w:r w:rsidRPr="00244CDD">
              <w:rPr>
                <w:rFonts w:ascii="Times New Roman" w:hAnsi="Times New Roman"/>
              </w:rPr>
              <w:t>cu  suma de</w:t>
            </w:r>
            <w:r w:rsidR="00DF71DB">
              <w:rPr>
                <w:rFonts w:ascii="Times New Roman" w:hAnsi="Times New Roman"/>
              </w:rPr>
              <w:t>........</w:t>
            </w:r>
            <w:r w:rsidRPr="00244CDD">
              <w:rPr>
                <w:rFonts w:ascii="Times New Roman" w:hAnsi="Times New Roman"/>
              </w:rPr>
              <w:t xml:space="preserve"> </w:t>
            </w:r>
            <w:r w:rsidR="00244CDD" w:rsidRPr="00244CDD">
              <w:rPr>
                <w:rFonts w:ascii="Times New Roman" w:hAnsi="Times New Roman"/>
              </w:rPr>
              <w:t xml:space="preserve"> </w:t>
            </w:r>
            <w:r w:rsidRPr="00244CDD">
              <w:rPr>
                <w:rFonts w:ascii="Times New Roman" w:hAnsi="Times New Roman"/>
              </w:rPr>
              <w:t>lei.</w:t>
            </w:r>
          </w:p>
        </w:tc>
      </w:tr>
    </w:tbl>
    <w:p w14:paraId="684A15B5" w14:textId="77777777" w:rsidR="003648D6" w:rsidRPr="00EF6ED7" w:rsidRDefault="003648D6" w:rsidP="008A03E1">
      <w:pPr>
        <w:pStyle w:val="Frspaiere"/>
        <w:jc w:val="both"/>
        <w:rPr>
          <w:rFonts w:ascii="Times New Roman" w:hAnsi="Times New Roman"/>
          <w:b/>
        </w:rPr>
      </w:pPr>
    </w:p>
    <w:sectPr w:rsidR="003648D6" w:rsidRPr="00EF6ED7" w:rsidSect="008A03E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58A"/>
    <w:multiLevelType w:val="multilevel"/>
    <w:tmpl w:val="3C7CD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755E2"/>
    <w:multiLevelType w:val="multilevel"/>
    <w:tmpl w:val="38C40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75672A6"/>
    <w:multiLevelType w:val="hybridMultilevel"/>
    <w:tmpl w:val="3A1C9992"/>
    <w:lvl w:ilvl="0" w:tplc="4502C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0662194"/>
    <w:multiLevelType w:val="multilevel"/>
    <w:tmpl w:val="C68A5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4EE058B"/>
    <w:multiLevelType w:val="multilevel"/>
    <w:tmpl w:val="F0B86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6DCA1D48"/>
    <w:multiLevelType w:val="hybridMultilevel"/>
    <w:tmpl w:val="FD009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B32EF"/>
    <w:multiLevelType w:val="hybridMultilevel"/>
    <w:tmpl w:val="62DE491A"/>
    <w:lvl w:ilvl="0" w:tplc="554C9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2"/>
  </w:num>
  <w:num w:numId="11">
    <w:abstractNumId w:val="8"/>
  </w:num>
  <w:num w:numId="12">
    <w:abstractNumId w:val="0"/>
  </w:num>
  <w:num w:numId="13">
    <w:abstractNumId w:val="9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24634"/>
    <w:rsid w:val="00043B66"/>
    <w:rsid w:val="000561BC"/>
    <w:rsid w:val="0005698E"/>
    <w:rsid w:val="0006159F"/>
    <w:rsid w:val="0006520E"/>
    <w:rsid w:val="000739EE"/>
    <w:rsid w:val="000927B4"/>
    <w:rsid w:val="000C1970"/>
    <w:rsid w:val="000F065D"/>
    <w:rsid w:val="001621DA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4CDD"/>
    <w:rsid w:val="002510B9"/>
    <w:rsid w:val="00253C10"/>
    <w:rsid w:val="00270ABC"/>
    <w:rsid w:val="00285B63"/>
    <w:rsid w:val="002A2F7D"/>
    <w:rsid w:val="002D56C1"/>
    <w:rsid w:val="002E0F71"/>
    <w:rsid w:val="002F0897"/>
    <w:rsid w:val="00305179"/>
    <w:rsid w:val="0035569E"/>
    <w:rsid w:val="003648D6"/>
    <w:rsid w:val="003849BD"/>
    <w:rsid w:val="003B6F7A"/>
    <w:rsid w:val="003D0837"/>
    <w:rsid w:val="00400C2A"/>
    <w:rsid w:val="00412D1D"/>
    <w:rsid w:val="00461C35"/>
    <w:rsid w:val="00490A8F"/>
    <w:rsid w:val="004E39DD"/>
    <w:rsid w:val="004E4888"/>
    <w:rsid w:val="004F64CB"/>
    <w:rsid w:val="00532D6B"/>
    <w:rsid w:val="005337A1"/>
    <w:rsid w:val="005519B2"/>
    <w:rsid w:val="00556DF5"/>
    <w:rsid w:val="0056125D"/>
    <w:rsid w:val="00571AD6"/>
    <w:rsid w:val="005B4475"/>
    <w:rsid w:val="005C6ECA"/>
    <w:rsid w:val="005E7ED6"/>
    <w:rsid w:val="00633DD4"/>
    <w:rsid w:val="00640168"/>
    <w:rsid w:val="00652F8C"/>
    <w:rsid w:val="00671299"/>
    <w:rsid w:val="006905D0"/>
    <w:rsid w:val="00693FBD"/>
    <w:rsid w:val="006A09AF"/>
    <w:rsid w:val="006B162C"/>
    <w:rsid w:val="006D1F58"/>
    <w:rsid w:val="007050CA"/>
    <w:rsid w:val="00725767"/>
    <w:rsid w:val="007743A7"/>
    <w:rsid w:val="007B0172"/>
    <w:rsid w:val="007B1444"/>
    <w:rsid w:val="007B1D8A"/>
    <w:rsid w:val="007C11EC"/>
    <w:rsid w:val="007C3266"/>
    <w:rsid w:val="007E559C"/>
    <w:rsid w:val="007F038E"/>
    <w:rsid w:val="008139D8"/>
    <w:rsid w:val="00846722"/>
    <w:rsid w:val="00866A94"/>
    <w:rsid w:val="00892044"/>
    <w:rsid w:val="008A03E1"/>
    <w:rsid w:val="008B2382"/>
    <w:rsid w:val="008D66B5"/>
    <w:rsid w:val="008E4036"/>
    <w:rsid w:val="00912274"/>
    <w:rsid w:val="00936304"/>
    <w:rsid w:val="009D0BAD"/>
    <w:rsid w:val="009F0024"/>
    <w:rsid w:val="00A57C66"/>
    <w:rsid w:val="00A634B8"/>
    <w:rsid w:val="00AA00F1"/>
    <w:rsid w:val="00AE48AF"/>
    <w:rsid w:val="00B044E1"/>
    <w:rsid w:val="00B06DB5"/>
    <w:rsid w:val="00B25B78"/>
    <w:rsid w:val="00B30C21"/>
    <w:rsid w:val="00B6266B"/>
    <w:rsid w:val="00B70BFE"/>
    <w:rsid w:val="00B8022B"/>
    <w:rsid w:val="00B84438"/>
    <w:rsid w:val="00BA540B"/>
    <w:rsid w:val="00BD6D81"/>
    <w:rsid w:val="00BF2693"/>
    <w:rsid w:val="00BF29DC"/>
    <w:rsid w:val="00C16D9D"/>
    <w:rsid w:val="00C363C8"/>
    <w:rsid w:val="00C63B6C"/>
    <w:rsid w:val="00C6687F"/>
    <w:rsid w:val="00C70A84"/>
    <w:rsid w:val="00C77844"/>
    <w:rsid w:val="00CF5FDA"/>
    <w:rsid w:val="00D02176"/>
    <w:rsid w:val="00D23DC5"/>
    <w:rsid w:val="00DB0C20"/>
    <w:rsid w:val="00DD660C"/>
    <w:rsid w:val="00DF3154"/>
    <w:rsid w:val="00DF71DB"/>
    <w:rsid w:val="00E1499F"/>
    <w:rsid w:val="00E40687"/>
    <w:rsid w:val="00E81078"/>
    <w:rsid w:val="00EA0316"/>
    <w:rsid w:val="00EE1010"/>
    <w:rsid w:val="00EF578A"/>
    <w:rsid w:val="00EF6ED7"/>
    <w:rsid w:val="00F35ACE"/>
    <w:rsid w:val="00F46007"/>
    <w:rsid w:val="00F46262"/>
    <w:rsid w:val="00F50C8F"/>
    <w:rsid w:val="00F525E4"/>
    <w:rsid w:val="00F57D56"/>
    <w:rsid w:val="00F655E3"/>
    <w:rsid w:val="00F677CC"/>
    <w:rsid w:val="00F809D7"/>
    <w:rsid w:val="00F83B3D"/>
    <w:rsid w:val="00F96B83"/>
    <w:rsid w:val="00FE1A4B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C7642"/>
  <w15:docId w15:val="{5B530D7D-D4F5-46B6-98B5-ADD604A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lang w:eastAsia="en-US"/>
    </w:rPr>
  </w:style>
  <w:style w:type="table" w:styleId="Tabelgril">
    <w:name w:val="Table Grid"/>
    <w:basedOn w:val="Tabel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1621DA"/>
    <w:pPr>
      <w:ind w:left="720"/>
      <w:contextualSpacing/>
    </w:pPr>
  </w:style>
  <w:style w:type="character" w:styleId="Robust">
    <w:name w:val="Strong"/>
    <w:uiPriority w:val="22"/>
    <w:qFormat/>
    <w:locked/>
    <w:rsid w:val="006D1F5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8</cp:revision>
  <cp:lastPrinted>2017-05-12T05:43:00Z</cp:lastPrinted>
  <dcterms:created xsi:type="dcterms:W3CDTF">2023-05-03T09:00:00Z</dcterms:created>
  <dcterms:modified xsi:type="dcterms:W3CDTF">2023-05-12T14:55:00Z</dcterms:modified>
</cp:coreProperties>
</file>