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14DA3" w14:textId="77777777" w:rsidR="003F2DEB" w:rsidRPr="003F2DEB" w:rsidRDefault="003F2DEB" w:rsidP="003F2DEB">
      <w:pPr>
        <w:spacing w:after="0" w:line="240" w:lineRule="auto"/>
        <w:rPr>
          <w:rFonts w:ascii="Times New Roman" w:hAnsi="Times New Roman"/>
          <w:b/>
        </w:rPr>
      </w:pPr>
      <w:r w:rsidRPr="003F2DEB">
        <w:rPr>
          <w:rFonts w:ascii="Times New Roman" w:hAnsi="Times New Roman"/>
          <w:b/>
          <w:lang w:val="fr-FR"/>
        </w:rPr>
        <w:t xml:space="preserve">UNIVERSITY </w:t>
      </w:r>
      <w:r w:rsidRPr="003F2DEB">
        <w:rPr>
          <w:rFonts w:ascii="Times New Roman" w:hAnsi="Times New Roman"/>
          <w:b/>
        </w:rPr>
        <w:t xml:space="preserve">OF </w:t>
      </w:r>
      <w:r w:rsidRPr="003F2DEB">
        <w:rPr>
          <w:rFonts w:ascii="Times New Roman" w:hAnsi="Times New Roman"/>
          <w:b/>
          <w:lang w:val="fr-FR"/>
        </w:rPr>
        <w:t>LIFE SCIENCES</w:t>
      </w:r>
    </w:p>
    <w:p w14:paraId="5BBC60CC" w14:textId="77777777" w:rsidR="003F2DEB" w:rsidRPr="003F2DEB" w:rsidRDefault="003F2DEB" w:rsidP="003F2DEB">
      <w:pPr>
        <w:spacing w:after="0" w:line="240" w:lineRule="auto"/>
        <w:rPr>
          <w:rFonts w:ascii="Times New Roman" w:hAnsi="Times New Roman"/>
          <w:b/>
        </w:rPr>
      </w:pPr>
      <w:r w:rsidRPr="003F2DEB">
        <w:rPr>
          <w:rFonts w:ascii="Times New Roman" w:hAnsi="Times New Roman"/>
          <w:b/>
          <w:lang w:val="fr-FR"/>
        </w:rPr>
        <w:t>„ION IONESCU DE LA BRAD” IAȘI</w:t>
      </w:r>
    </w:p>
    <w:p w14:paraId="64DA523E" w14:textId="77777777" w:rsidR="003F2DEB" w:rsidRPr="003F2DEB" w:rsidRDefault="003F2DEB" w:rsidP="003F2DEB">
      <w:pPr>
        <w:spacing w:after="0" w:line="240" w:lineRule="auto"/>
        <w:rPr>
          <w:rFonts w:ascii="Times New Roman" w:hAnsi="Times New Roman"/>
          <w:b/>
        </w:rPr>
      </w:pPr>
      <w:r w:rsidRPr="003F2DEB">
        <w:rPr>
          <w:rFonts w:ascii="Times New Roman" w:hAnsi="Times New Roman"/>
          <w:b/>
        </w:rPr>
        <w:t>CONTEST – I SEM.</w:t>
      </w:r>
    </w:p>
    <w:p w14:paraId="2691F016" w14:textId="77777777" w:rsidR="003F2DEB" w:rsidRPr="003F2DEB" w:rsidRDefault="003F2DEB" w:rsidP="003F2DEB">
      <w:pPr>
        <w:spacing w:after="0" w:line="240" w:lineRule="auto"/>
        <w:rPr>
          <w:rFonts w:ascii="Times New Roman" w:hAnsi="Times New Roman"/>
          <w:b/>
        </w:rPr>
      </w:pPr>
      <w:r w:rsidRPr="003F2DEB">
        <w:rPr>
          <w:rFonts w:ascii="Times New Roman" w:hAnsi="Times New Roman"/>
          <w:b/>
        </w:rPr>
        <w:t>ACADEMIC  YEAR 2021/2022</w:t>
      </w:r>
    </w:p>
    <w:p w14:paraId="161B4E33" w14:textId="47B4547B" w:rsidR="00B0556E" w:rsidRPr="003F2DEB" w:rsidRDefault="00B0556E" w:rsidP="003F2DEB">
      <w:pPr>
        <w:pStyle w:val="Frspaiere"/>
        <w:jc w:val="center"/>
        <w:rPr>
          <w:rFonts w:ascii="Times New Roman" w:hAnsi="Times New Roman"/>
          <w:b/>
        </w:rPr>
      </w:pPr>
    </w:p>
    <w:p w14:paraId="6C19E060" w14:textId="37C1C015" w:rsidR="003F2DEB" w:rsidRPr="003F2DEB" w:rsidRDefault="003F2DEB" w:rsidP="003F2DEB">
      <w:pPr>
        <w:pStyle w:val="Frspaiere"/>
        <w:jc w:val="center"/>
        <w:rPr>
          <w:rFonts w:ascii="Times New Roman" w:hAnsi="Times New Roman"/>
          <w:b/>
        </w:rPr>
      </w:pPr>
    </w:p>
    <w:p w14:paraId="1EF2AD30" w14:textId="77777777" w:rsidR="003F2DEB" w:rsidRPr="003F2DEB" w:rsidRDefault="003F2DEB" w:rsidP="003F2DEB">
      <w:pPr>
        <w:pStyle w:val="Frspaiere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547"/>
      </w:tblGrid>
      <w:tr w:rsidR="00742E51" w:rsidRPr="003F2DEB" w14:paraId="6D060657" w14:textId="77777777" w:rsidTr="003F2DEB">
        <w:tc>
          <w:tcPr>
            <w:tcW w:w="9410" w:type="dxa"/>
            <w:gridSpan w:val="2"/>
          </w:tcPr>
          <w:p w14:paraId="7E2F05FF" w14:textId="12AE8444" w:rsidR="00742E51" w:rsidRPr="003F2DEB" w:rsidRDefault="00742E51" w:rsidP="003F2DEB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3F2DEB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3F2DEB" w14:paraId="63F36081" w14:textId="77777777" w:rsidTr="003F2DEB">
        <w:tc>
          <w:tcPr>
            <w:tcW w:w="2863" w:type="dxa"/>
          </w:tcPr>
          <w:p w14:paraId="1B2E1771" w14:textId="2BC8FFAA" w:rsidR="00742E51" w:rsidRPr="003F2DEB" w:rsidRDefault="00742E51" w:rsidP="003F2DEB">
            <w:pPr>
              <w:pStyle w:val="Frspaiere"/>
              <w:rPr>
                <w:rFonts w:ascii="Times New Roman" w:hAnsi="Times New Roman"/>
                <w:b/>
              </w:rPr>
            </w:pPr>
            <w:r w:rsidRPr="003F2DEB">
              <w:rPr>
                <w:rFonts w:ascii="Times New Roman" w:hAnsi="Times New Roman"/>
                <w:b/>
              </w:rPr>
              <w:t>P</w:t>
            </w:r>
            <w:r w:rsidR="00F817E3" w:rsidRPr="003F2DEB">
              <w:rPr>
                <w:rFonts w:ascii="Times New Roman" w:hAnsi="Times New Roman"/>
                <w:b/>
              </w:rPr>
              <w:t>osition</w:t>
            </w:r>
          </w:p>
        </w:tc>
        <w:tc>
          <w:tcPr>
            <w:tcW w:w="6547" w:type="dxa"/>
          </w:tcPr>
          <w:p w14:paraId="524609D0" w14:textId="264A42CE" w:rsidR="00742E51" w:rsidRPr="003F2DEB" w:rsidRDefault="00983395" w:rsidP="00983395">
            <w:pPr>
              <w:pStyle w:val="Frspaier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Associate professor</w:t>
            </w:r>
          </w:p>
        </w:tc>
      </w:tr>
      <w:tr w:rsidR="00742E51" w:rsidRPr="003F2DEB" w14:paraId="4FE3936D" w14:textId="77777777" w:rsidTr="003F2DEB">
        <w:tc>
          <w:tcPr>
            <w:tcW w:w="2863" w:type="dxa"/>
          </w:tcPr>
          <w:p w14:paraId="0ACA1CF1" w14:textId="5AE90AF7" w:rsidR="00742E51" w:rsidRPr="003F2DEB" w:rsidRDefault="00B0556E" w:rsidP="003F2DEB">
            <w:pPr>
              <w:pStyle w:val="Frspaiere"/>
              <w:rPr>
                <w:rFonts w:ascii="Times New Roman" w:hAnsi="Times New Roman"/>
                <w:b/>
              </w:rPr>
            </w:pPr>
            <w:r w:rsidRPr="003F2DEB">
              <w:rPr>
                <w:rFonts w:ascii="Times New Roman" w:hAnsi="Times New Roman"/>
                <w:b/>
              </w:rPr>
              <w:t>Position in the list of functions</w:t>
            </w:r>
          </w:p>
        </w:tc>
        <w:tc>
          <w:tcPr>
            <w:tcW w:w="6547" w:type="dxa"/>
          </w:tcPr>
          <w:p w14:paraId="06C5087F" w14:textId="5867F150" w:rsidR="00742E51" w:rsidRPr="003F2DEB" w:rsidRDefault="00BE7AE0" w:rsidP="003F2DEB">
            <w:pPr>
              <w:pStyle w:val="Frspaiere"/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IX</w:t>
            </w:r>
            <w:r w:rsidR="00742E51" w:rsidRPr="003F2DEB">
              <w:rPr>
                <w:rFonts w:ascii="Times New Roman" w:hAnsi="Times New Roman"/>
              </w:rPr>
              <w:t>/</w:t>
            </w:r>
            <w:r w:rsidRPr="003F2DEB">
              <w:rPr>
                <w:rFonts w:ascii="Times New Roman" w:hAnsi="Times New Roman"/>
              </w:rPr>
              <w:t>8</w:t>
            </w:r>
          </w:p>
        </w:tc>
      </w:tr>
      <w:tr w:rsidR="00742E51" w:rsidRPr="003F2DEB" w14:paraId="2B7569DF" w14:textId="77777777" w:rsidTr="003F2DEB">
        <w:tc>
          <w:tcPr>
            <w:tcW w:w="2863" w:type="dxa"/>
          </w:tcPr>
          <w:p w14:paraId="689BABA4" w14:textId="37D7E5B2" w:rsidR="00742E51" w:rsidRPr="003F2DEB" w:rsidRDefault="00742E51" w:rsidP="003F2DEB">
            <w:pPr>
              <w:pStyle w:val="Frspaiere"/>
              <w:rPr>
                <w:rFonts w:ascii="Times New Roman" w:hAnsi="Times New Roman"/>
                <w:b/>
              </w:rPr>
            </w:pPr>
            <w:r w:rsidRPr="003F2DEB">
              <w:rPr>
                <w:rFonts w:ascii="Times New Roman" w:hAnsi="Times New Roman"/>
                <w:b/>
              </w:rPr>
              <w:t>Facult</w:t>
            </w:r>
            <w:r w:rsidR="00B0556E" w:rsidRPr="003F2DEB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6547" w:type="dxa"/>
          </w:tcPr>
          <w:p w14:paraId="371493C3" w14:textId="490DFDF2" w:rsidR="00742E51" w:rsidRPr="003F2DEB" w:rsidRDefault="00742E51" w:rsidP="003F2DEB">
            <w:pPr>
              <w:pStyle w:val="Frspaiere"/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Facultat</w:t>
            </w:r>
            <w:r w:rsidR="00B0556E" w:rsidRPr="003F2DEB">
              <w:rPr>
                <w:rFonts w:ascii="Times New Roman" w:hAnsi="Times New Roman"/>
              </w:rPr>
              <w:t>y of Veterinary Medicine</w:t>
            </w:r>
          </w:p>
        </w:tc>
      </w:tr>
      <w:tr w:rsidR="00742E51" w:rsidRPr="003F2DEB" w14:paraId="310C7137" w14:textId="77777777" w:rsidTr="003F2DEB">
        <w:tc>
          <w:tcPr>
            <w:tcW w:w="2863" w:type="dxa"/>
          </w:tcPr>
          <w:p w14:paraId="526B552B" w14:textId="79CAF3AB" w:rsidR="00742E51" w:rsidRPr="003F2DEB" w:rsidRDefault="00742E51" w:rsidP="003F2DEB">
            <w:pPr>
              <w:pStyle w:val="Frspaiere"/>
              <w:rPr>
                <w:rFonts w:ascii="Times New Roman" w:hAnsi="Times New Roman"/>
                <w:b/>
              </w:rPr>
            </w:pPr>
            <w:r w:rsidRPr="003F2DEB">
              <w:rPr>
                <w:rFonts w:ascii="Times New Roman" w:hAnsi="Times New Roman"/>
                <w:b/>
              </w:rPr>
              <w:t>Depart</w:t>
            </w:r>
            <w:r w:rsidR="00B0556E" w:rsidRPr="003F2DEB">
              <w:rPr>
                <w:rFonts w:ascii="Times New Roman" w:hAnsi="Times New Roman"/>
                <w:b/>
              </w:rPr>
              <w:t>ment</w:t>
            </w:r>
          </w:p>
        </w:tc>
        <w:tc>
          <w:tcPr>
            <w:tcW w:w="6547" w:type="dxa"/>
          </w:tcPr>
          <w:p w14:paraId="7AAF458F" w14:textId="13472B41" w:rsidR="00742E51" w:rsidRPr="003F2DEB" w:rsidRDefault="00B4484A" w:rsidP="003F2DEB">
            <w:pPr>
              <w:pStyle w:val="Frspaiere"/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Preclinic</w:t>
            </w:r>
            <w:r w:rsidR="00B0556E" w:rsidRPr="003F2DEB">
              <w:rPr>
                <w:rFonts w:ascii="Times New Roman" w:hAnsi="Times New Roman"/>
              </w:rPr>
              <w:t>s</w:t>
            </w:r>
          </w:p>
        </w:tc>
      </w:tr>
      <w:tr w:rsidR="00742E51" w:rsidRPr="003F2DEB" w14:paraId="0580A41C" w14:textId="77777777" w:rsidTr="003F2DEB">
        <w:tc>
          <w:tcPr>
            <w:tcW w:w="2863" w:type="dxa"/>
          </w:tcPr>
          <w:p w14:paraId="456024F8" w14:textId="1C62464D" w:rsidR="00742E51" w:rsidRPr="003F2DEB" w:rsidRDefault="00B0556E" w:rsidP="003F2DEB">
            <w:pPr>
              <w:pStyle w:val="Frspaiere"/>
              <w:rPr>
                <w:rFonts w:ascii="Times New Roman" w:hAnsi="Times New Roman"/>
                <w:b/>
              </w:rPr>
            </w:pPr>
            <w:r w:rsidRPr="003F2DEB">
              <w:rPr>
                <w:rFonts w:ascii="Times New Roman" w:hAnsi="Times New Roman"/>
                <w:b/>
              </w:rPr>
              <w:t>Subjects included in the curicullum</w:t>
            </w:r>
          </w:p>
        </w:tc>
        <w:tc>
          <w:tcPr>
            <w:tcW w:w="6547" w:type="dxa"/>
          </w:tcPr>
          <w:p w14:paraId="51EBA5E2" w14:textId="221FE6D0" w:rsidR="00742E51" w:rsidRPr="003F2DEB" w:rsidRDefault="00B0556E" w:rsidP="003F2DEB">
            <w:pPr>
              <w:pStyle w:val="Frspaiere"/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Biologia plantelor</w:t>
            </w:r>
          </w:p>
          <w:p w14:paraId="38BB538A" w14:textId="38B0E983" w:rsidR="00742E51" w:rsidRPr="003F2DEB" w:rsidRDefault="00BE7AE0" w:rsidP="003F2DEB">
            <w:pPr>
              <w:pStyle w:val="Frspaiere"/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Plant biology</w:t>
            </w:r>
          </w:p>
        </w:tc>
      </w:tr>
      <w:tr w:rsidR="005F72C9" w:rsidRPr="003F2DEB" w14:paraId="7F64C10F" w14:textId="77777777" w:rsidTr="003F2DEB">
        <w:tc>
          <w:tcPr>
            <w:tcW w:w="2863" w:type="dxa"/>
          </w:tcPr>
          <w:p w14:paraId="33248AE2" w14:textId="5C513C71" w:rsidR="00742E51" w:rsidRPr="003F2DEB" w:rsidRDefault="00B0556E" w:rsidP="003F2DEB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3F2DEB">
              <w:rPr>
                <w:rFonts w:ascii="Times New Roman" w:hAnsi="Times New Roman"/>
                <w:b/>
                <w:color w:val="000000" w:themeColor="text1"/>
              </w:rPr>
              <w:t>Scientific domain</w:t>
            </w:r>
          </w:p>
        </w:tc>
        <w:tc>
          <w:tcPr>
            <w:tcW w:w="6547" w:type="dxa"/>
          </w:tcPr>
          <w:p w14:paraId="1BF0C93C" w14:textId="5024297E" w:rsidR="00742E51" w:rsidRPr="00C82666" w:rsidRDefault="00B0556E" w:rsidP="003F2DEB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C82666">
              <w:rPr>
                <w:rFonts w:ascii="Times New Roman" w:hAnsi="Times New Roman"/>
                <w:b/>
                <w:color w:val="000000" w:themeColor="text1"/>
              </w:rPr>
              <w:t>Veterinary Medicine</w:t>
            </w:r>
          </w:p>
        </w:tc>
      </w:tr>
      <w:tr w:rsidR="00742E51" w:rsidRPr="003F2DEB" w14:paraId="2D265EBE" w14:textId="77777777" w:rsidTr="003F2DEB">
        <w:tc>
          <w:tcPr>
            <w:tcW w:w="2863" w:type="dxa"/>
          </w:tcPr>
          <w:p w14:paraId="574F5A7A" w14:textId="5AA1F029" w:rsidR="00742E51" w:rsidRPr="003F2DEB" w:rsidRDefault="00B0556E" w:rsidP="003F2DEB">
            <w:pPr>
              <w:pStyle w:val="Frspaiere"/>
              <w:rPr>
                <w:rFonts w:ascii="Times New Roman" w:hAnsi="Times New Roman"/>
                <w:b/>
              </w:rPr>
            </w:pPr>
            <w:r w:rsidRPr="003F2DEB">
              <w:rPr>
                <w:rFonts w:ascii="Times New Roman" w:hAnsi="Times New Roman"/>
                <w:b/>
              </w:rPr>
              <w:t>Description of the</w:t>
            </w:r>
            <w:r w:rsidR="00F817E3" w:rsidRPr="003F2DEB">
              <w:rPr>
                <w:rFonts w:ascii="Times New Roman" w:hAnsi="Times New Roman"/>
                <w:b/>
              </w:rPr>
              <w:t xml:space="preserve"> teaching position</w:t>
            </w:r>
          </w:p>
        </w:tc>
        <w:tc>
          <w:tcPr>
            <w:tcW w:w="6547" w:type="dxa"/>
          </w:tcPr>
          <w:p w14:paraId="272A5AA0" w14:textId="29EFC535" w:rsidR="00C200A7" w:rsidRPr="003F2DEB" w:rsidRDefault="00C200A7" w:rsidP="003F2D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 xml:space="preserve">The </w:t>
            </w:r>
            <w:proofErr w:type="spellStart"/>
            <w:r w:rsidRPr="003F2DEB">
              <w:rPr>
                <w:rFonts w:ascii="Times New Roman" w:hAnsi="Times New Roman"/>
              </w:rPr>
              <w:t>p</w:t>
            </w:r>
            <w:r w:rsidR="0030434C">
              <w:rPr>
                <w:rFonts w:ascii="Times New Roman" w:hAnsi="Times New Roman"/>
              </w:rPr>
              <w:t>osition</w:t>
            </w:r>
            <w:proofErr w:type="spellEnd"/>
            <w:r w:rsidR="0030434C">
              <w:rPr>
                <w:rFonts w:ascii="Times New Roman" w:hAnsi="Times New Roman"/>
              </w:rPr>
              <w:t xml:space="preserve"> of </w:t>
            </w:r>
            <w:proofErr w:type="spellStart"/>
            <w:r w:rsidR="0030434C">
              <w:rPr>
                <w:rFonts w:ascii="Times New Roman" w:hAnsi="Times New Roman"/>
              </w:rPr>
              <w:t>associate</w:t>
            </w:r>
            <w:proofErr w:type="spellEnd"/>
            <w:r w:rsidR="0030434C">
              <w:rPr>
                <w:rFonts w:ascii="Times New Roman" w:hAnsi="Times New Roman"/>
              </w:rPr>
              <w:t xml:space="preserve"> </w:t>
            </w:r>
            <w:proofErr w:type="spellStart"/>
            <w:r w:rsidR="0030434C">
              <w:rPr>
                <w:rFonts w:ascii="Times New Roman" w:hAnsi="Times New Roman"/>
              </w:rPr>
              <w:t>professor</w:t>
            </w:r>
            <w:proofErr w:type="spellEnd"/>
            <w:r w:rsidR="0030434C">
              <w:rPr>
                <w:rFonts w:ascii="Times New Roman" w:hAnsi="Times New Roman"/>
              </w:rPr>
              <w:t xml:space="preserve"> </w:t>
            </w:r>
            <w:proofErr w:type="spellStart"/>
            <w:r w:rsidRPr="003F2DEB">
              <w:rPr>
                <w:rFonts w:ascii="Times New Roman" w:hAnsi="Times New Roman"/>
              </w:rPr>
              <w:t>contains</w:t>
            </w:r>
            <w:proofErr w:type="spellEnd"/>
            <w:r w:rsidRPr="003F2DEB">
              <w:rPr>
                <w:rFonts w:ascii="Times New Roman" w:hAnsi="Times New Roman"/>
              </w:rPr>
              <w:t xml:space="preserve"> a </w:t>
            </w:r>
            <w:proofErr w:type="spellStart"/>
            <w:r w:rsidRPr="003F2DEB">
              <w:rPr>
                <w:rFonts w:ascii="Times New Roman" w:hAnsi="Times New Roman"/>
              </w:rPr>
              <w:t>norm</w:t>
            </w:r>
            <w:proofErr w:type="spellEnd"/>
            <w:r w:rsidRPr="003F2DEB">
              <w:rPr>
                <w:rFonts w:ascii="Times New Roman" w:hAnsi="Times New Roman"/>
              </w:rPr>
              <w:t xml:space="preserve"> of 12 conventional hours, provided with course hours (4.5 hours) and practical work (7.5 hours), with the following distribution by discipline:</w:t>
            </w:r>
          </w:p>
          <w:p w14:paraId="1EE3843E" w14:textId="61FA5D46" w:rsidR="00C200A7" w:rsidRPr="003F2DEB" w:rsidRDefault="00C200A7" w:rsidP="003F2D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 xml:space="preserve">- </w:t>
            </w:r>
            <w:r w:rsidR="00B0556E" w:rsidRPr="003F2DEB">
              <w:rPr>
                <w:rFonts w:ascii="Times New Roman" w:hAnsi="Times New Roman"/>
              </w:rPr>
              <w:t>Biologia plantelor</w:t>
            </w:r>
            <w:r w:rsidRPr="003F2DEB">
              <w:rPr>
                <w:rFonts w:ascii="Times New Roman" w:hAnsi="Times New Roman"/>
              </w:rPr>
              <w:t>, course hours and practical work, performed with first year students from the Faculty of Veterinary Medicine, during the second semester, as follows (weekly average): course - 2 physical hours = 4 conventional hours / 2</w:t>
            </w:r>
            <w:r w:rsidRPr="003F2DEB">
              <w:rPr>
                <w:rFonts w:ascii="Times New Roman" w:hAnsi="Times New Roman"/>
                <w:vertAlign w:val="superscript"/>
              </w:rPr>
              <w:t>nd</w:t>
            </w:r>
            <w:r w:rsidRPr="003F2DEB">
              <w:rPr>
                <w:rFonts w:ascii="Times New Roman" w:hAnsi="Times New Roman"/>
              </w:rPr>
              <w:t xml:space="preserve"> semester = 2 </w:t>
            </w:r>
            <w:r w:rsidR="00F01190" w:rsidRPr="003F2DEB">
              <w:rPr>
                <w:rFonts w:ascii="Times New Roman" w:hAnsi="Times New Roman"/>
              </w:rPr>
              <w:t xml:space="preserve">conventional </w:t>
            </w:r>
            <w:r w:rsidRPr="003F2DEB">
              <w:rPr>
                <w:rFonts w:ascii="Times New Roman" w:hAnsi="Times New Roman"/>
              </w:rPr>
              <w:t xml:space="preserve">hours / year and practical works - 5 courses x 2 hours = 10 conventional hours / </w:t>
            </w:r>
            <w:r w:rsidR="00F01190" w:rsidRPr="003F2DEB">
              <w:rPr>
                <w:rFonts w:ascii="Times New Roman" w:hAnsi="Times New Roman"/>
              </w:rPr>
              <w:t>2</w:t>
            </w:r>
            <w:r w:rsidR="00F01190" w:rsidRPr="003F2DEB">
              <w:rPr>
                <w:rFonts w:ascii="Times New Roman" w:hAnsi="Times New Roman"/>
                <w:vertAlign w:val="superscript"/>
              </w:rPr>
              <w:t>nd</w:t>
            </w:r>
            <w:r w:rsidR="00F01190" w:rsidRPr="003F2DEB">
              <w:rPr>
                <w:rFonts w:ascii="Times New Roman" w:hAnsi="Times New Roman"/>
              </w:rPr>
              <w:t xml:space="preserve"> semester</w:t>
            </w:r>
            <w:r w:rsidRPr="003F2DEB">
              <w:rPr>
                <w:rFonts w:ascii="Times New Roman" w:hAnsi="Times New Roman"/>
              </w:rPr>
              <w:t xml:space="preserve"> = 5 conventional hours / year.</w:t>
            </w:r>
          </w:p>
          <w:p w14:paraId="39A940C3" w14:textId="23342BF7" w:rsidR="00742E51" w:rsidRPr="003F2DEB" w:rsidRDefault="00C200A7" w:rsidP="003F2DEB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lang w:val="fr-FR"/>
              </w:rPr>
            </w:pPr>
            <w:r w:rsidRPr="003F2DEB">
              <w:rPr>
                <w:rFonts w:ascii="Times New Roman" w:hAnsi="Times New Roman"/>
              </w:rPr>
              <w:t xml:space="preserve">- Plant biology, </w:t>
            </w:r>
            <w:r w:rsidR="00F01190" w:rsidRPr="003F2DEB">
              <w:rPr>
                <w:rFonts w:ascii="Times New Roman" w:hAnsi="Times New Roman"/>
              </w:rPr>
              <w:t>course</w:t>
            </w:r>
            <w:r w:rsidRPr="003F2DEB">
              <w:rPr>
                <w:rFonts w:ascii="Times New Roman" w:hAnsi="Times New Roman"/>
              </w:rPr>
              <w:t xml:space="preserve"> and practical works, carried out with the first year students from Veterinary Medicine (English</w:t>
            </w:r>
            <w:r w:rsidR="00F01190" w:rsidRPr="003F2DEB">
              <w:rPr>
                <w:rFonts w:ascii="Times New Roman" w:hAnsi="Times New Roman"/>
              </w:rPr>
              <w:t xml:space="preserve"> group</w:t>
            </w:r>
            <w:r w:rsidRPr="003F2DEB">
              <w:rPr>
                <w:rFonts w:ascii="Times New Roman" w:hAnsi="Times New Roman"/>
              </w:rPr>
              <w:t xml:space="preserve">), during </w:t>
            </w:r>
            <w:r w:rsidR="00F01190" w:rsidRPr="003F2DEB">
              <w:rPr>
                <w:rFonts w:ascii="Times New Roman" w:hAnsi="Times New Roman"/>
              </w:rPr>
              <w:t>the second semester</w:t>
            </w:r>
            <w:r w:rsidRPr="003F2DEB">
              <w:rPr>
                <w:rFonts w:ascii="Times New Roman" w:hAnsi="Times New Roman"/>
              </w:rPr>
              <w:t xml:space="preserve">, as follows: course - 2 physical hours = 5 conventional hours / week = 2.5 conventional hours / year and practical work - 2 </w:t>
            </w:r>
            <w:r w:rsidR="00F01190" w:rsidRPr="003F2DEB">
              <w:rPr>
                <w:rFonts w:ascii="Times New Roman" w:hAnsi="Times New Roman"/>
              </w:rPr>
              <w:t>groups</w:t>
            </w:r>
            <w:r w:rsidRPr="003F2DEB">
              <w:rPr>
                <w:rFonts w:ascii="Times New Roman" w:hAnsi="Times New Roman"/>
              </w:rPr>
              <w:t xml:space="preserve"> x 2 hours = 4.0 physical hours = 5 conventional hours / week = 2.5 conventional hours /year.</w:t>
            </w:r>
          </w:p>
        </w:tc>
      </w:tr>
      <w:tr w:rsidR="00742E51" w:rsidRPr="003F2DEB" w14:paraId="18FCE969" w14:textId="77777777" w:rsidTr="003F2DEB">
        <w:tc>
          <w:tcPr>
            <w:tcW w:w="2863" w:type="dxa"/>
          </w:tcPr>
          <w:p w14:paraId="340D7A10" w14:textId="1A3BC745" w:rsidR="00742E51" w:rsidRPr="003F2DEB" w:rsidRDefault="00F817E3" w:rsidP="003F2DEB">
            <w:pPr>
              <w:pStyle w:val="Frspaiere"/>
              <w:rPr>
                <w:rFonts w:ascii="Times New Roman" w:hAnsi="Times New Roman"/>
                <w:b/>
              </w:rPr>
            </w:pPr>
            <w:r w:rsidRPr="003F2DEB">
              <w:rPr>
                <w:rFonts w:ascii="Times New Roman" w:hAnsi="Times New Roman"/>
                <w:b/>
              </w:rPr>
              <w:t>Job specific activities</w:t>
            </w:r>
          </w:p>
        </w:tc>
        <w:tc>
          <w:tcPr>
            <w:tcW w:w="6547" w:type="dxa"/>
          </w:tcPr>
          <w:p w14:paraId="68A3C25F" w14:textId="4DD9D145" w:rsidR="00F01190" w:rsidRPr="003F2DEB" w:rsidRDefault="00F01190" w:rsidP="003F2DEB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Carrying out lectures and practical activities for the disciplines listed in the list of positions, provided in item IX / 8;</w:t>
            </w:r>
          </w:p>
          <w:p w14:paraId="6D64B4C3" w14:textId="73A9C301" w:rsidR="00F01190" w:rsidRPr="003F2DEB" w:rsidRDefault="00F01190" w:rsidP="003F2DEB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Preparing the teaching activities;</w:t>
            </w:r>
          </w:p>
          <w:p w14:paraId="4B779F84" w14:textId="413B1999" w:rsidR="00F01190" w:rsidRPr="003F2DEB" w:rsidRDefault="00F01190" w:rsidP="003F2DEB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Grading of tests;</w:t>
            </w:r>
          </w:p>
          <w:p w14:paraId="472F5C66" w14:textId="15AF08E7" w:rsidR="00F01190" w:rsidRPr="003F2DEB" w:rsidRDefault="00F01190" w:rsidP="003F2DEB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Consultations for the students enrolled in the subjects of the norm;</w:t>
            </w:r>
          </w:p>
          <w:p w14:paraId="7EF89FE6" w14:textId="3BE99D2F" w:rsidR="00F01190" w:rsidRPr="003F2DEB" w:rsidRDefault="00F01190" w:rsidP="003F2DEB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Guidance of graduation projects;</w:t>
            </w:r>
          </w:p>
          <w:p w14:paraId="231B3B82" w14:textId="16B5D0D6" w:rsidR="00F01190" w:rsidRPr="003F2DEB" w:rsidRDefault="00F01190" w:rsidP="003F2DEB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Development of teaching materials;</w:t>
            </w:r>
          </w:p>
          <w:p w14:paraId="66C6B4EE" w14:textId="456ACC43" w:rsidR="00F01190" w:rsidRPr="003F2DEB" w:rsidRDefault="00F01190" w:rsidP="003F2DEB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Scientific research activity;</w:t>
            </w:r>
          </w:p>
          <w:p w14:paraId="7017EBF8" w14:textId="6339D397" w:rsidR="00F01190" w:rsidRPr="003F2DEB" w:rsidRDefault="00F01190" w:rsidP="003F2DEB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Practical guidance during the academic year;</w:t>
            </w:r>
          </w:p>
          <w:p w14:paraId="60C47D4E" w14:textId="0B291483" w:rsidR="00F01190" w:rsidRPr="003F2DEB" w:rsidRDefault="00F01190" w:rsidP="003F2DEB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Attendance in scientific events;</w:t>
            </w:r>
          </w:p>
          <w:p w14:paraId="6D080F0C" w14:textId="5EC800BD" w:rsidR="00F01190" w:rsidRPr="003F2DEB" w:rsidRDefault="00F01190" w:rsidP="003F2DEB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Promotion activities and connection with the economic environment;</w:t>
            </w:r>
          </w:p>
          <w:p w14:paraId="693626E8" w14:textId="2865BF05" w:rsidR="00F01190" w:rsidRPr="003F2DEB" w:rsidRDefault="00F01190" w:rsidP="003F2DEB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Participation in civic and cultural activities in support of education;</w:t>
            </w:r>
          </w:p>
          <w:p w14:paraId="23D0B6AE" w14:textId="46F835A4" w:rsidR="00742E51" w:rsidRPr="003F2DEB" w:rsidRDefault="00F01190" w:rsidP="003F2DEB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F2DEB">
              <w:rPr>
                <w:rFonts w:ascii="Times New Roman" w:hAnsi="Times New Roman"/>
              </w:rPr>
              <w:t>Other activities for the practical and theoretical training of students.</w:t>
            </w:r>
          </w:p>
        </w:tc>
      </w:tr>
      <w:tr w:rsidR="00742E51" w:rsidRPr="003F2DEB" w14:paraId="2002FA3A" w14:textId="77777777" w:rsidTr="003F2DEB">
        <w:tc>
          <w:tcPr>
            <w:tcW w:w="2863" w:type="dxa"/>
          </w:tcPr>
          <w:p w14:paraId="39931D76" w14:textId="4A0E7C77" w:rsidR="00742E51" w:rsidRPr="003F2DEB" w:rsidRDefault="00F817E3" w:rsidP="003F2DEB">
            <w:pPr>
              <w:pStyle w:val="Frspaiere"/>
              <w:rPr>
                <w:rFonts w:ascii="Times New Roman" w:hAnsi="Times New Roman"/>
                <w:b/>
              </w:rPr>
            </w:pPr>
            <w:bookmarkStart w:id="0" w:name="_GoBack" w:colFirst="1" w:colLast="1"/>
            <w:r w:rsidRPr="003F2DEB">
              <w:rPr>
                <w:rFonts w:ascii="Times New Roman" w:hAnsi="Times New Roman"/>
                <w:b/>
              </w:rPr>
              <w:t xml:space="preserve">Bibliography </w:t>
            </w:r>
          </w:p>
        </w:tc>
        <w:tc>
          <w:tcPr>
            <w:tcW w:w="6547" w:type="dxa"/>
          </w:tcPr>
          <w:p w14:paraId="5BDE1A2C" w14:textId="55E01A59" w:rsidR="00742E51" w:rsidRPr="003F2DEB" w:rsidRDefault="00742E51" w:rsidP="003F2DEB">
            <w:pPr>
              <w:pStyle w:val="Frspaiere"/>
              <w:rPr>
                <w:rFonts w:ascii="Times New Roman" w:hAnsi="Times New Roman"/>
                <w:b/>
              </w:rPr>
            </w:pPr>
            <w:r w:rsidRPr="003F2DEB">
              <w:rPr>
                <w:rFonts w:ascii="Times New Roman" w:hAnsi="Times New Roman"/>
                <w:b/>
              </w:rPr>
              <w:t>T</w:t>
            </w:r>
            <w:r w:rsidR="00B83C13" w:rsidRPr="003F2DEB">
              <w:rPr>
                <w:rFonts w:ascii="Times New Roman" w:hAnsi="Times New Roman"/>
                <w:b/>
              </w:rPr>
              <w:t>hematic</w:t>
            </w:r>
            <w:r w:rsidR="007E37B8" w:rsidRPr="003F2DEB">
              <w:rPr>
                <w:rFonts w:ascii="Times New Roman" w:hAnsi="Times New Roman"/>
                <w:b/>
              </w:rPr>
              <w:t>:</w:t>
            </w:r>
            <w:r w:rsidR="00B83C13" w:rsidRPr="003F2DEB">
              <w:rPr>
                <w:rFonts w:ascii="Times New Roman" w:hAnsi="Times New Roman"/>
                <w:b/>
              </w:rPr>
              <w:t xml:space="preserve"> Plant citology; Pkant histology; Plant organs; Plant systematics; Elements of chemotaxonomy; Plant metabolites</w:t>
            </w:r>
          </w:p>
          <w:p w14:paraId="685831F2" w14:textId="77777777" w:rsidR="00742E51" w:rsidRPr="003F2DEB" w:rsidRDefault="00F23BB0" w:rsidP="003F2DEB">
            <w:pPr>
              <w:pStyle w:val="Frspaiere"/>
              <w:jc w:val="both"/>
              <w:rPr>
                <w:rFonts w:ascii="Times New Roman" w:hAnsi="Times New Roman"/>
                <w:b/>
                <w:iCs/>
              </w:rPr>
            </w:pPr>
            <w:r w:rsidRPr="003F2DEB">
              <w:rPr>
                <w:rFonts w:ascii="Times New Roman" w:hAnsi="Times New Roman"/>
                <w:b/>
              </w:rPr>
              <w:t>Biblio</w:t>
            </w:r>
            <w:r w:rsidR="00D04842" w:rsidRPr="003F2DEB">
              <w:rPr>
                <w:rFonts w:ascii="Times New Roman" w:hAnsi="Times New Roman"/>
                <w:b/>
                <w:iCs/>
              </w:rPr>
              <w:t>graphy:</w:t>
            </w:r>
          </w:p>
          <w:p w14:paraId="2F5E580F" w14:textId="77777777" w:rsidR="00D04842" w:rsidRPr="003F2DEB" w:rsidRDefault="00D04842" w:rsidP="003F2DEB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</w:rPr>
            </w:pPr>
            <w:r w:rsidRPr="003F2DEB">
              <w:rPr>
                <w:rFonts w:ascii="Times New Roman" w:hAnsi="Times New Roman"/>
                <w:iCs/>
              </w:rPr>
              <w:t>Simpson M (2019) Plant systematics, 3</w:t>
            </w:r>
            <w:r w:rsidRPr="003F2DEB">
              <w:rPr>
                <w:rFonts w:ascii="Times New Roman" w:hAnsi="Times New Roman"/>
                <w:iCs/>
                <w:vertAlign w:val="superscript"/>
              </w:rPr>
              <w:t>rd</w:t>
            </w:r>
            <w:r w:rsidRPr="003F2DEB">
              <w:rPr>
                <w:rFonts w:ascii="Times New Roman" w:hAnsi="Times New Roman"/>
                <w:iCs/>
              </w:rPr>
              <w:t xml:space="preserve"> edition. Amsterdam: Elsevier, Academic Press </w:t>
            </w:r>
          </w:p>
          <w:p w14:paraId="5164F185" w14:textId="77777777" w:rsidR="00D04842" w:rsidRPr="003F2DEB" w:rsidRDefault="00D04842" w:rsidP="003F2DEB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</w:rPr>
            </w:pPr>
            <w:r w:rsidRPr="003F2DEB">
              <w:rPr>
                <w:rFonts w:ascii="Times New Roman" w:hAnsi="Times New Roman"/>
                <w:iCs/>
              </w:rPr>
              <w:t>Singh G (2019) Plant Systematics – An integrated approach, 4</w:t>
            </w:r>
            <w:r w:rsidRPr="003F2DEB">
              <w:rPr>
                <w:rFonts w:ascii="Times New Roman" w:hAnsi="Times New Roman"/>
                <w:iCs/>
                <w:vertAlign w:val="superscript"/>
              </w:rPr>
              <w:t>th</w:t>
            </w:r>
            <w:r w:rsidRPr="003F2DEB">
              <w:rPr>
                <w:rFonts w:ascii="Times New Roman" w:hAnsi="Times New Roman"/>
                <w:iCs/>
              </w:rPr>
              <w:t xml:space="preserve"> edition. Boca Raton: CRC Press.</w:t>
            </w:r>
          </w:p>
          <w:p w14:paraId="28924C64" w14:textId="77777777" w:rsidR="00D04842" w:rsidRPr="003F2DEB" w:rsidRDefault="00D04842" w:rsidP="003F2DEB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</w:rPr>
            </w:pPr>
            <w:r w:rsidRPr="003F2DEB">
              <w:rPr>
                <w:rFonts w:ascii="Times New Roman" w:hAnsi="Times New Roman"/>
                <w:iCs/>
              </w:rPr>
              <w:t>Mauseth J (2014) Botany- an introduction in plant biology, 5</w:t>
            </w:r>
            <w:r w:rsidRPr="003F2DEB">
              <w:rPr>
                <w:rFonts w:ascii="Times New Roman" w:hAnsi="Times New Roman"/>
                <w:iCs/>
                <w:vertAlign w:val="superscript"/>
              </w:rPr>
              <w:t>th</w:t>
            </w:r>
            <w:r w:rsidRPr="003F2DEB">
              <w:rPr>
                <w:rFonts w:ascii="Times New Roman" w:hAnsi="Times New Roman"/>
                <w:iCs/>
              </w:rPr>
              <w:t xml:space="preserve"> edition. Burlington: Jones &amp; Bartlett Publishers.</w:t>
            </w:r>
          </w:p>
          <w:p w14:paraId="0F896056" w14:textId="77777777" w:rsidR="00D04842" w:rsidRPr="003F2DEB" w:rsidRDefault="00D04842" w:rsidP="003F2DEB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</w:rPr>
            </w:pPr>
            <w:r w:rsidRPr="003F2DEB">
              <w:rPr>
                <w:rFonts w:ascii="Times New Roman" w:hAnsi="Times New Roman"/>
                <w:iCs/>
              </w:rPr>
              <w:lastRenderedPageBreak/>
              <w:t>Glimn-Lacy J, Kaufman P (2007) Botany Illustrated: Introduction to Plants, Major Groups, Flowering Plant Families, 2</w:t>
            </w:r>
            <w:r w:rsidRPr="003F2DEB">
              <w:rPr>
                <w:rFonts w:ascii="Times New Roman" w:hAnsi="Times New Roman"/>
                <w:iCs/>
                <w:vertAlign w:val="superscript"/>
              </w:rPr>
              <w:t>nd</w:t>
            </w:r>
            <w:r w:rsidRPr="003F2DEB">
              <w:rPr>
                <w:rFonts w:ascii="Times New Roman" w:hAnsi="Times New Roman"/>
                <w:iCs/>
              </w:rPr>
              <w:t xml:space="preserve"> edition. New York: Springer</w:t>
            </w:r>
          </w:p>
          <w:p w14:paraId="24418C13" w14:textId="77777777" w:rsidR="00D04842" w:rsidRPr="003F2DEB" w:rsidRDefault="00D04842" w:rsidP="003F2DEB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</w:rPr>
            </w:pPr>
            <w:r w:rsidRPr="003F2DEB">
              <w:rPr>
                <w:rFonts w:ascii="Times New Roman" w:hAnsi="Times New Roman"/>
                <w:iCs/>
              </w:rPr>
              <w:t>Badal S, Delgoda R (2017) Pharmacognosy. Fundamentals, Applications and Strategy. London: Elsevier, Academic Press.</w:t>
            </w:r>
          </w:p>
          <w:p w14:paraId="6714B224" w14:textId="01A77DA9" w:rsidR="00D04842" w:rsidRPr="003F2DEB" w:rsidRDefault="00D04842" w:rsidP="003F2DE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3F2DEB">
              <w:rPr>
                <w:rFonts w:ascii="Times New Roman" w:hAnsi="Times New Roman"/>
                <w:iCs/>
              </w:rPr>
              <w:t>Barnes J, Anderson LA, Phillipson JD. (2007) Herbal Medicines, 3</w:t>
            </w:r>
            <w:r w:rsidRPr="003F2DEB">
              <w:rPr>
                <w:rFonts w:ascii="Times New Roman" w:hAnsi="Times New Roman"/>
                <w:iCs/>
                <w:vertAlign w:val="superscript"/>
              </w:rPr>
              <w:t>rd</w:t>
            </w:r>
            <w:r w:rsidRPr="003F2DEB">
              <w:rPr>
                <w:rFonts w:ascii="Times New Roman" w:hAnsi="Times New Roman"/>
                <w:iCs/>
              </w:rPr>
              <w:t xml:space="preserve"> edition. London: Pharmaceutical Press.</w:t>
            </w:r>
          </w:p>
        </w:tc>
      </w:tr>
      <w:bookmarkEnd w:id="0"/>
      <w:tr w:rsidR="00632F22" w:rsidRPr="003F2DEB" w14:paraId="33C0BF08" w14:textId="77777777" w:rsidTr="003F2DEB">
        <w:tc>
          <w:tcPr>
            <w:tcW w:w="2863" w:type="dxa"/>
          </w:tcPr>
          <w:p w14:paraId="2D46532C" w14:textId="5C907D90" w:rsidR="00742E51" w:rsidRPr="003F2DEB" w:rsidRDefault="009905C7" w:rsidP="003F2DEB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F2DEB">
              <w:rPr>
                <w:rFonts w:ascii="Times New Roman" w:hAnsi="Times New Roman"/>
                <w:b/>
                <w:color w:val="000000" w:themeColor="text1"/>
              </w:rPr>
              <w:lastRenderedPageBreak/>
              <w:t>Salary</w:t>
            </w:r>
          </w:p>
        </w:tc>
        <w:tc>
          <w:tcPr>
            <w:tcW w:w="6547" w:type="dxa"/>
          </w:tcPr>
          <w:p w14:paraId="7DF17920" w14:textId="7F2E26D7" w:rsidR="00742E51" w:rsidRPr="003F2DEB" w:rsidRDefault="00B0556E" w:rsidP="0014547B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3F2DEB">
              <w:rPr>
                <w:rFonts w:ascii="Times New Roman" w:hAnsi="Times New Roman"/>
                <w:color w:val="000000" w:themeColor="text1"/>
              </w:rPr>
              <w:t xml:space="preserve">The position of associate professor will be paid according </w:t>
            </w:r>
            <w:proofErr w:type="spellStart"/>
            <w:r w:rsidRPr="003F2DEB">
              <w:rPr>
                <w:rFonts w:ascii="Times New Roman" w:hAnsi="Times New Roman"/>
                <w:color w:val="000000" w:themeColor="text1"/>
              </w:rPr>
              <w:t>to</w:t>
            </w:r>
            <w:proofErr w:type="spellEnd"/>
            <w:r w:rsidRPr="003F2DEB">
              <w:rPr>
                <w:rFonts w:ascii="Times New Roman" w:hAnsi="Times New Roman"/>
                <w:color w:val="000000" w:themeColor="text1"/>
              </w:rPr>
              <w:t xml:space="preserve"> Law 153/2017, </w:t>
            </w:r>
            <w:proofErr w:type="spellStart"/>
            <w:r w:rsidRPr="003F2DEB">
              <w:rPr>
                <w:rFonts w:ascii="Times New Roman" w:hAnsi="Times New Roman"/>
                <w:color w:val="000000" w:themeColor="text1"/>
              </w:rPr>
              <w:t>with</w:t>
            </w:r>
            <w:proofErr w:type="spellEnd"/>
            <w:r w:rsidRPr="003F2DE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F2DEB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3F2DE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F2DEB">
              <w:rPr>
                <w:rFonts w:ascii="Times New Roman" w:hAnsi="Times New Roman"/>
                <w:color w:val="000000" w:themeColor="text1"/>
              </w:rPr>
              <w:t>amount</w:t>
            </w:r>
            <w:proofErr w:type="spellEnd"/>
            <w:r w:rsidRPr="003F2DEB">
              <w:rPr>
                <w:rFonts w:ascii="Times New Roman" w:hAnsi="Times New Roman"/>
                <w:color w:val="000000" w:themeColor="text1"/>
              </w:rPr>
              <w:t xml:space="preserve"> of </w:t>
            </w:r>
            <w:r w:rsidR="0014547B">
              <w:rPr>
                <w:rFonts w:ascii="Times New Roman" w:hAnsi="Times New Roman"/>
                <w:color w:val="000000" w:themeColor="text1"/>
              </w:rPr>
              <w:t>6</w:t>
            </w:r>
            <w:r w:rsidRPr="003F2DEB">
              <w:rPr>
                <w:rFonts w:ascii="Times New Roman" w:hAnsi="Times New Roman"/>
                <w:color w:val="000000" w:themeColor="text1"/>
              </w:rPr>
              <w:t>,</w:t>
            </w:r>
            <w:r w:rsidR="0014547B">
              <w:rPr>
                <w:rFonts w:ascii="Times New Roman" w:hAnsi="Times New Roman"/>
                <w:color w:val="000000" w:themeColor="text1"/>
              </w:rPr>
              <w:t>483</w:t>
            </w:r>
            <w:r w:rsidRPr="003F2DEB">
              <w:rPr>
                <w:rFonts w:ascii="Times New Roman" w:hAnsi="Times New Roman"/>
                <w:color w:val="000000" w:themeColor="text1"/>
              </w:rPr>
              <w:t xml:space="preserve"> lei.</w:t>
            </w:r>
          </w:p>
        </w:tc>
      </w:tr>
    </w:tbl>
    <w:p w14:paraId="046D59DF" w14:textId="77777777" w:rsidR="00742E51" w:rsidRPr="003F2DEB" w:rsidRDefault="00742E51" w:rsidP="003F2DEB">
      <w:pPr>
        <w:pStyle w:val="Frspaiere"/>
        <w:jc w:val="both"/>
        <w:rPr>
          <w:rFonts w:ascii="Times New Roman" w:hAnsi="Times New Roman"/>
          <w:b/>
        </w:rPr>
      </w:pPr>
    </w:p>
    <w:p w14:paraId="22A183EC" w14:textId="77777777" w:rsidR="0034401A" w:rsidRPr="003F2DEB" w:rsidRDefault="0030434C" w:rsidP="003F2DEB">
      <w:pPr>
        <w:spacing w:after="0" w:line="240" w:lineRule="auto"/>
        <w:rPr>
          <w:rFonts w:ascii="Times New Roman" w:hAnsi="Times New Roman"/>
        </w:rPr>
      </w:pPr>
    </w:p>
    <w:sectPr w:rsidR="0034401A" w:rsidRPr="003F2DEB" w:rsidSect="003F2DEB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F5A97"/>
    <w:multiLevelType w:val="hybridMultilevel"/>
    <w:tmpl w:val="E04EA3C4"/>
    <w:lvl w:ilvl="0" w:tplc="0F7E9D0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51"/>
    <w:rsid w:val="00053152"/>
    <w:rsid w:val="0014547B"/>
    <w:rsid w:val="001923AE"/>
    <w:rsid w:val="001D24E0"/>
    <w:rsid w:val="00260760"/>
    <w:rsid w:val="00270EC6"/>
    <w:rsid w:val="0030434C"/>
    <w:rsid w:val="00361005"/>
    <w:rsid w:val="0036302D"/>
    <w:rsid w:val="003F2DEB"/>
    <w:rsid w:val="004757A3"/>
    <w:rsid w:val="004C67ED"/>
    <w:rsid w:val="004D1861"/>
    <w:rsid w:val="0052187D"/>
    <w:rsid w:val="005D6688"/>
    <w:rsid w:val="005F72C9"/>
    <w:rsid w:val="00632F22"/>
    <w:rsid w:val="006A0792"/>
    <w:rsid w:val="00742E51"/>
    <w:rsid w:val="00756718"/>
    <w:rsid w:val="007B7041"/>
    <w:rsid w:val="007E37B8"/>
    <w:rsid w:val="00913086"/>
    <w:rsid w:val="00983395"/>
    <w:rsid w:val="009905C7"/>
    <w:rsid w:val="00A11F42"/>
    <w:rsid w:val="00A97BD2"/>
    <w:rsid w:val="00AA5E6A"/>
    <w:rsid w:val="00B0556E"/>
    <w:rsid w:val="00B4484A"/>
    <w:rsid w:val="00B83C13"/>
    <w:rsid w:val="00BC4ECD"/>
    <w:rsid w:val="00BE7AE0"/>
    <w:rsid w:val="00C200A7"/>
    <w:rsid w:val="00C82666"/>
    <w:rsid w:val="00C86D53"/>
    <w:rsid w:val="00C87242"/>
    <w:rsid w:val="00CB731E"/>
    <w:rsid w:val="00CD5072"/>
    <w:rsid w:val="00D04842"/>
    <w:rsid w:val="00DB654D"/>
    <w:rsid w:val="00E866DD"/>
    <w:rsid w:val="00F01190"/>
    <w:rsid w:val="00F23BB0"/>
    <w:rsid w:val="00F817E3"/>
    <w:rsid w:val="00F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A94385BF-C46C-4D10-9A10-D50F541D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table" w:styleId="Tabelgril">
    <w:name w:val="Table Grid"/>
    <w:basedOn w:val="TabelNormal"/>
    <w:rsid w:val="00D04842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11</cp:revision>
  <dcterms:created xsi:type="dcterms:W3CDTF">2021-12-15T08:16:00Z</dcterms:created>
  <dcterms:modified xsi:type="dcterms:W3CDTF">2021-12-16T11:33:00Z</dcterms:modified>
</cp:coreProperties>
</file>