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50" w:rsidRPr="00DB64EF" w:rsidRDefault="00F47EF2" w:rsidP="00DB64EF">
      <w:pPr>
        <w:pStyle w:val="NoSpacing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  </w:t>
      </w:r>
      <w:r w:rsidR="00A51850" w:rsidRPr="00DB64EF">
        <w:rPr>
          <w:rFonts w:ascii="Times New Roman" w:hAnsi="Times New Roman"/>
          <w:b/>
          <w:lang w:val="en-US"/>
        </w:rPr>
        <w:t>“ION IONESCU DE LA BRAD” UNIVERSITY OF AGRICULTURAL SCIENCES</w:t>
      </w:r>
    </w:p>
    <w:p w:rsidR="00A51850" w:rsidRPr="00DB64EF" w:rsidRDefault="00A51850" w:rsidP="00DB64EF">
      <w:pPr>
        <w:pStyle w:val="NoSpacing"/>
        <w:rPr>
          <w:rFonts w:ascii="Times New Roman" w:hAnsi="Times New Roman"/>
          <w:b/>
          <w:lang w:val="en-US"/>
        </w:rPr>
      </w:pPr>
      <w:r w:rsidRPr="00DB64EF">
        <w:rPr>
          <w:rFonts w:ascii="Times New Roman" w:hAnsi="Times New Roman"/>
          <w:b/>
          <w:lang w:val="en-US"/>
        </w:rPr>
        <w:t>AND VETERINARY MEDICINE OF IAŞI</w:t>
      </w:r>
    </w:p>
    <w:p w:rsidR="00A51850" w:rsidRPr="00A217E9" w:rsidRDefault="00A51850" w:rsidP="00DB64EF">
      <w:pPr>
        <w:pStyle w:val="NoSpacing"/>
        <w:rPr>
          <w:rFonts w:ascii="Times New Roman" w:hAnsi="Times New Roman"/>
          <w:b/>
          <w:lang w:val="en-US"/>
        </w:rPr>
      </w:pPr>
      <w:r w:rsidRPr="00DB64EF">
        <w:rPr>
          <w:rFonts w:ascii="Times New Roman" w:hAnsi="Times New Roman"/>
          <w:b/>
          <w:lang w:val="en-US"/>
        </w:rPr>
        <w:t xml:space="preserve">JOB VACANCIES OPEN TO PUBLIC COMPETITION – </w:t>
      </w:r>
      <w:r w:rsidR="00A217E9" w:rsidRPr="00A217E9">
        <w:rPr>
          <w:rFonts w:ascii="Times New Roman" w:hAnsi="Times New Roman"/>
          <w:b/>
          <w:lang w:val="en-US"/>
        </w:rPr>
        <w:t>1</w:t>
      </w:r>
      <w:r w:rsidR="00A217E9" w:rsidRPr="00A217E9">
        <w:rPr>
          <w:rFonts w:ascii="Times New Roman" w:hAnsi="Times New Roman"/>
          <w:b/>
          <w:vertAlign w:val="superscript"/>
          <w:lang w:val="en-US"/>
        </w:rPr>
        <w:t>ST</w:t>
      </w:r>
      <w:r w:rsidRPr="00A217E9">
        <w:rPr>
          <w:rFonts w:ascii="Times New Roman" w:hAnsi="Times New Roman"/>
          <w:b/>
          <w:lang w:val="en-US"/>
        </w:rPr>
        <w:t xml:space="preserve"> SEMESTER</w:t>
      </w:r>
    </w:p>
    <w:p w:rsidR="00A51850" w:rsidRPr="00DB64EF" w:rsidRDefault="00A51850" w:rsidP="00DB64EF">
      <w:pPr>
        <w:pStyle w:val="NoSpacing"/>
        <w:rPr>
          <w:rFonts w:ascii="Times New Roman" w:hAnsi="Times New Roman"/>
          <w:b/>
          <w:lang w:val="en-GB"/>
        </w:rPr>
      </w:pPr>
      <w:r w:rsidRPr="00DB64EF">
        <w:rPr>
          <w:rFonts w:ascii="Times New Roman" w:hAnsi="Times New Roman"/>
          <w:b/>
          <w:lang w:val="en-GB"/>
        </w:rPr>
        <w:t>ACADEMIC YEAR 2016 – 2017</w:t>
      </w:r>
    </w:p>
    <w:p w:rsidR="00A51850" w:rsidRPr="00DB64EF" w:rsidRDefault="00A51850" w:rsidP="00DB64EF">
      <w:pPr>
        <w:pStyle w:val="NoSpacing"/>
        <w:rPr>
          <w:rFonts w:ascii="Times New Roman" w:hAnsi="Times New Roman"/>
          <w:b/>
          <w:lang w:val="en-GB"/>
        </w:rPr>
      </w:pPr>
    </w:p>
    <w:p w:rsidR="00A51850" w:rsidRPr="00DB64EF" w:rsidRDefault="00A51850" w:rsidP="00DB64EF">
      <w:pPr>
        <w:pStyle w:val="NoSpacing"/>
        <w:rPr>
          <w:rFonts w:ascii="Times New Roman" w:hAnsi="Times New Roman"/>
          <w:b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7"/>
        <w:gridCol w:w="7011"/>
      </w:tblGrid>
      <w:tr w:rsidR="00A51850" w:rsidRPr="00DB64EF" w:rsidTr="00A51850">
        <w:tc>
          <w:tcPr>
            <w:tcW w:w="9628" w:type="dxa"/>
            <w:gridSpan w:val="2"/>
          </w:tcPr>
          <w:p w:rsidR="00A51850" w:rsidRPr="00DB64EF" w:rsidRDefault="00A51850" w:rsidP="00DB64EF">
            <w:pPr>
              <w:pStyle w:val="NoSpacing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DB64EF">
              <w:rPr>
                <w:rFonts w:ascii="Times New Roman" w:hAnsi="Times New Roman"/>
                <w:b/>
                <w:lang w:val="en-GB"/>
              </w:rPr>
              <w:t>JOB DESCRIPTION:</w:t>
            </w:r>
          </w:p>
        </w:tc>
      </w:tr>
      <w:tr w:rsidR="00A51850" w:rsidRPr="00DB64EF" w:rsidTr="00A51850">
        <w:tc>
          <w:tcPr>
            <w:tcW w:w="2617" w:type="dxa"/>
          </w:tcPr>
          <w:p w:rsidR="00A51850" w:rsidRPr="00DB64EF" w:rsidRDefault="00A51850" w:rsidP="00DB64EF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 w:rsidRPr="00DB64EF">
              <w:rPr>
                <w:rFonts w:ascii="Times New Roman" w:hAnsi="Times New Roman"/>
                <w:b/>
                <w:lang w:val="en-GB"/>
              </w:rPr>
              <w:t>Job title</w:t>
            </w:r>
          </w:p>
        </w:tc>
        <w:tc>
          <w:tcPr>
            <w:tcW w:w="7011" w:type="dxa"/>
          </w:tcPr>
          <w:p w:rsidR="00A51850" w:rsidRPr="00DB64EF" w:rsidRDefault="00A51850" w:rsidP="00DB64EF">
            <w:pPr>
              <w:pStyle w:val="NoSpacing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>Associate professor</w:t>
            </w:r>
          </w:p>
        </w:tc>
      </w:tr>
      <w:tr w:rsidR="00A51850" w:rsidRPr="00DB64EF" w:rsidTr="00A51850">
        <w:tc>
          <w:tcPr>
            <w:tcW w:w="2617" w:type="dxa"/>
          </w:tcPr>
          <w:p w:rsidR="00A51850" w:rsidRPr="00DB64EF" w:rsidRDefault="00A51850" w:rsidP="00DB64EF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 w:rsidRPr="00DB64EF">
              <w:rPr>
                <w:rFonts w:ascii="Times New Roman" w:hAnsi="Times New Roman"/>
                <w:b/>
                <w:lang w:val="en-GB"/>
              </w:rPr>
              <w:t>Position in the Staff establishment plan</w:t>
            </w:r>
          </w:p>
        </w:tc>
        <w:tc>
          <w:tcPr>
            <w:tcW w:w="7011" w:type="dxa"/>
          </w:tcPr>
          <w:p w:rsidR="00A51850" w:rsidRPr="00DB64EF" w:rsidRDefault="00A51850" w:rsidP="00DB64EF">
            <w:pPr>
              <w:pStyle w:val="NoSpacing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>VI/8</w:t>
            </w:r>
          </w:p>
        </w:tc>
      </w:tr>
      <w:tr w:rsidR="00A51850" w:rsidRPr="00DB64EF" w:rsidTr="00A51850">
        <w:tc>
          <w:tcPr>
            <w:tcW w:w="2617" w:type="dxa"/>
          </w:tcPr>
          <w:p w:rsidR="00A51850" w:rsidRPr="00DB64EF" w:rsidRDefault="00A51850" w:rsidP="00DB64EF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 w:rsidRPr="00DB64EF">
              <w:rPr>
                <w:rFonts w:ascii="Times New Roman" w:hAnsi="Times New Roman"/>
                <w:b/>
                <w:lang w:val="en-GB"/>
              </w:rPr>
              <w:t>Faculty</w:t>
            </w:r>
          </w:p>
        </w:tc>
        <w:tc>
          <w:tcPr>
            <w:tcW w:w="7011" w:type="dxa"/>
          </w:tcPr>
          <w:p w:rsidR="00A51850" w:rsidRPr="00DB64EF" w:rsidRDefault="00A51850" w:rsidP="00DB64EF">
            <w:pPr>
              <w:pStyle w:val="NoSpacing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>Animal Sciences</w:t>
            </w:r>
          </w:p>
        </w:tc>
      </w:tr>
      <w:tr w:rsidR="00A51850" w:rsidRPr="00DB64EF" w:rsidTr="00A51850">
        <w:tc>
          <w:tcPr>
            <w:tcW w:w="2617" w:type="dxa"/>
          </w:tcPr>
          <w:p w:rsidR="00A51850" w:rsidRPr="00DB64EF" w:rsidRDefault="00A51850" w:rsidP="00DB64EF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 w:rsidRPr="00DB64EF">
              <w:rPr>
                <w:rFonts w:ascii="Times New Roman" w:hAnsi="Times New Roman"/>
                <w:b/>
                <w:lang w:val="en-GB"/>
              </w:rPr>
              <w:t>Department</w:t>
            </w:r>
          </w:p>
        </w:tc>
        <w:tc>
          <w:tcPr>
            <w:tcW w:w="7011" w:type="dxa"/>
          </w:tcPr>
          <w:p w:rsidR="00A51850" w:rsidRPr="00DB64EF" w:rsidRDefault="00A51850" w:rsidP="00DB64EF">
            <w:pPr>
              <w:pStyle w:val="NoSpacing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>Fundamental sciences in animal husbandry</w:t>
            </w:r>
          </w:p>
        </w:tc>
      </w:tr>
      <w:tr w:rsidR="00A51850" w:rsidRPr="00DB64EF" w:rsidTr="00A51850">
        <w:tc>
          <w:tcPr>
            <w:tcW w:w="2617" w:type="dxa"/>
          </w:tcPr>
          <w:p w:rsidR="00A51850" w:rsidRPr="00DB64EF" w:rsidRDefault="00A51850" w:rsidP="00DB64EF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 w:rsidRPr="00DB64EF">
              <w:rPr>
                <w:rFonts w:ascii="Times New Roman" w:hAnsi="Times New Roman"/>
                <w:b/>
                <w:lang w:val="en-GB"/>
              </w:rPr>
              <w:t xml:space="preserve">Subjects from the curriculum </w:t>
            </w:r>
          </w:p>
        </w:tc>
        <w:tc>
          <w:tcPr>
            <w:tcW w:w="7011" w:type="dxa"/>
          </w:tcPr>
          <w:p w:rsidR="00A51850" w:rsidRPr="00DB64EF" w:rsidRDefault="00A51850" w:rsidP="00DB64EF">
            <w:pPr>
              <w:pStyle w:val="NoSpacing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 xml:space="preserve">Nutrition and feeding </w:t>
            </w:r>
          </w:p>
          <w:p w:rsidR="00A51850" w:rsidRPr="00DB64EF" w:rsidRDefault="00A51850" w:rsidP="00DB64EF">
            <w:pPr>
              <w:pStyle w:val="NoSpacing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>Animal productions</w:t>
            </w:r>
          </w:p>
        </w:tc>
      </w:tr>
      <w:tr w:rsidR="00A51850" w:rsidRPr="00DB64EF" w:rsidTr="00A51850">
        <w:tc>
          <w:tcPr>
            <w:tcW w:w="2617" w:type="dxa"/>
          </w:tcPr>
          <w:p w:rsidR="00A51850" w:rsidRPr="00DB64EF" w:rsidRDefault="00A51850" w:rsidP="00DB64EF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 w:rsidRPr="00DB64EF">
              <w:rPr>
                <w:rFonts w:ascii="Times New Roman" w:hAnsi="Times New Roman"/>
                <w:b/>
                <w:lang w:val="en-GB"/>
              </w:rPr>
              <w:t>Scientific domain</w:t>
            </w:r>
          </w:p>
        </w:tc>
        <w:tc>
          <w:tcPr>
            <w:tcW w:w="7011" w:type="dxa"/>
          </w:tcPr>
          <w:p w:rsidR="00A51850" w:rsidRPr="00DB64EF" w:rsidRDefault="00A51850" w:rsidP="00DB64EF">
            <w:pPr>
              <w:pStyle w:val="NoSpacing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>Animal Sciences</w:t>
            </w:r>
          </w:p>
        </w:tc>
      </w:tr>
      <w:tr w:rsidR="00A51850" w:rsidRPr="00DB64EF" w:rsidTr="00A51850">
        <w:tc>
          <w:tcPr>
            <w:tcW w:w="2617" w:type="dxa"/>
          </w:tcPr>
          <w:p w:rsidR="00A51850" w:rsidRPr="00DB64EF" w:rsidRDefault="00A51850" w:rsidP="00DB64EF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 w:rsidRPr="00DB64EF">
              <w:rPr>
                <w:rFonts w:ascii="Times New Roman" w:hAnsi="Times New Roman"/>
                <w:b/>
                <w:lang w:val="en-GB"/>
              </w:rPr>
              <w:t>Job description</w:t>
            </w:r>
          </w:p>
        </w:tc>
        <w:tc>
          <w:tcPr>
            <w:tcW w:w="7011" w:type="dxa"/>
          </w:tcPr>
          <w:p w:rsidR="00A51850" w:rsidRPr="000577A0" w:rsidRDefault="00A51850" w:rsidP="00DB64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4EF">
              <w:rPr>
                <w:rFonts w:ascii="Times New Roman" w:hAnsi="Times New Roman"/>
              </w:rPr>
              <w:t>The job (title)</w:t>
            </w:r>
            <w:r w:rsidRPr="00DB64EF">
              <w:rPr>
                <w:rFonts w:ascii="Times New Roman" w:hAnsi="Times New Roman"/>
                <w:lang w:val="en-GB"/>
              </w:rPr>
              <w:t>Associate professor</w:t>
            </w:r>
            <w:r w:rsidRPr="00DB64EF">
              <w:rPr>
                <w:rFonts w:ascii="Times New Roman" w:hAnsi="Times New Roman"/>
              </w:rPr>
              <w:t xml:space="preserve">, created on the basis of an indefinite period employment contract, listed as an open vacancy, </w:t>
            </w:r>
            <w:r w:rsidRPr="000577A0">
              <w:rPr>
                <w:rFonts w:ascii="Times New Roman" w:hAnsi="Times New Roman"/>
                <w:b/>
              </w:rPr>
              <w:t>no.VI/8</w:t>
            </w:r>
            <w:r w:rsidRPr="00DB64EF">
              <w:rPr>
                <w:rFonts w:ascii="Times New Roman" w:hAnsi="Times New Roman"/>
              </w:rPr>
              <w:t xml:space="preserve">, registered in the the Staff establishment plan approved for the 2016–2017 academic year, entails a workload of 12 conventional hours, consisting of course and practical </w:t>
            </w:r>
            <w:r w:rsidRPr="000577A0">
              <w:rPr>
                <w:rFonts w:ascii="Times New Roman" w:hAnsi="Times New Roman"/>
              </w:rPr>
              <w:t>work hours, distributed along the dur</w:t>
            </w:r>
            <w:r w:rsidR="000577A0" w:rsidRPr="000577A0">
              <w:rPr>
                <w:rFonts w:ascii="Times New Roman" w:hAnsi="Times New Roman"/>
              </w:rPr>
              <w:t>ation of a semester as follows:</w:t>
            </w:r>
          </w:p>
          <w:p w:rsidR="00A51850" w:rsidRPr="000577A0" w:rsidRDefault="00A51850" w:rsidP="00DB64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</w:rPr>
            </w:pPr>
            <w:r w:rsidRPr="000577A0">
              <w:rPr>
                <w:rFonts w:ascii="Times New Roman" w:hAnsi="Times New Roman"/>
                <w:i/>
                <w:lang w:val="en-GB"/>
              </w:rPr>
              <w:t>NUTRITION AND FEEDING</w:t>
            </w:r>
            <w:r w:rsidRPr="000577A0">
              <w:rPr>
                <w:rFonts w:ascii="Times New Roman" w:hAnsi="Times New Roman"/>
                <w:lang w:val="en-GB"/>
              </w:rPr>
              <w:t>, effectuated in the 1</w:t>
            </w:r>
            <w:r w:rsidRPr="000577A0">
              <w:rPr>
                <w:rFonts w:ascii="Times New Roman" w:hAnsi="Times New Roman"/>
                <w:vertAlign w:val="superscript"/>
                <w:lang w:val="en-GB"/>
              </w:rPr>
              <w:t>st</w:t>
            </w:r>
            <w:r w:rsidRPr="000577A0">
              <w:rPr>
                <w:rFonts w:ascii="Times New Roman" w:hAnsi="Times New Roman"/>
                <w:lang w:val="en-GB"/>
              </w:rPr>
              <w:t xml:space="preserve"> semester, with the students from 3</w:t>
            </w:r>
            <w:r w:rsidRPr="000577A0">
              <w:rPr>
                <w:rFonts w:ascii="Times New Roman" w:hAnsi="Times New Roman"/>
                <w:vertAlign w:val="superscript"/>
                <w:lang w:val="en-GB"/>
              </w:rPr>
              <w:t>rd</w:t>
            </w:r>
            <w:r w:rsidRPr="000577A0">
              <w:rPr>
                <w:rFonts w:ascii="Times New Roman" w:hAnsi="Times New Roman"/>
                <w:lang w:val="en-GB"/>
              </w:rPr>
              <w:t xml:space="preserve"> year, specializations Animal Husbandry and </w:t>
            </w:r>
            <w:proofErr w:type="spellStart"/>
            <w:r w:rsidRPr="000577A0">
              <w:rPr>
                <w:rFonts w:ascii="Times New Roman" w:hAnsi="Times New Roman"/>
                <w:lang w:val="en-GB"/>
              </w:rPr>
              <w:t>Pisciculture</w:t>
            </w:r>
            <w:proofErr w:type="spellEnd"/>
            <w:r w:rsidRPr="000577A0">
              <w:rPr>
                <w:rFonts w:ascii="Times New Roman" w:hAnsi="Times New Roman"/>
                <w:lang w:val="en-GB"/>
              </w:rPr>
              <w:t xml:space="preserve"> and aquaculture from Faculty of Animal Sciences – lectures in the 1</w:t>
            </w:r>
            <w:r w:rsidRPr="000577A0">
              <w:rPr>
                <w:rFonts w:ascii="Times New Roman" w:hAnsi="Times New Roman"/>
                <w:vertAlign w:val="superscript"/>
                <w:lang w:val="en-GB"/>
              </w:rPr>
              <w:t>st</w:t>
            </w:r>
            <w:r w:rsidRPr="000577A0">
              <w:rPr>
                <w:rFonts w:ascii="Times New Roman" w:hAnsi="Times New Roman"/>
                <w:lang w:val="en-GB"/>
              </w:rPr>
              <w:t xml:space="preserve"> semester, consisting in three hours per week, with a mean of 3 conventional hours/year and practical sessions in the 1</w:t>
            </w:r>
            <w:r w:rsidRPr="000577A0">
              <w:rPr>
                <w:rFonts w:ascii="Times New Roman" w:hAnsi="Times New Roman"/>
                <w:vertAlign w:val="superscript"/>
                <w:lang w:val="en-GB"/>
              </w:rPr>
              <w:t>st</w:t>
            </w:r>
            <w:r w:rsidRPr="000577A0">
              <w:rPr>
                <w:rFonts w:ascii="Times New Roman" w:hAnsi="Times New Roman"/>
                <w:lang w:val="en-GB"/>
              </w:rPr>
              <w:t xml:space="preserve"> semester with two hours per week with 3 groups of students, resulting a mean of 3 conventional hours/year;</w:t>
            </w:r>
          </w:p>
          <w:p w:rsidR="00A51850" w:rsidRPr="00DB64EF" w:rsidRDefault="00A51850" w:rsidP="00DB64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</w:rPr>
            </w:pPr>
            <w:r w:rsidRPr="000577A0">
              <w:rPr>
                <w:rFonts w:ascii="Times New Roman" w:hAnsi="Times New Roman"/>
                <w:i/>
                <w:lang w:val="en-GB"/>
              </w:rPr>
              <w:t>ANIMAL PRODUCTIONS</w:t>
            </w:r>
            <w:r w:rsidRPr="000577A0">
              <w:rPr>
                <w:rFonts w:ascii="Times New Roman" w:hAnsi="Times New Roman"/>
                <w:lang w:val="en-GB"/>
              </w:rPr>
              <w:t>, effectuated in the 1</w:t>
            </w:r>
            <w:r w:rsidRPr="000577A0">
              <w:rPr>
                <w:rFonts w:ascii="Times New Roman" w:hAnsi="Times New Roman"/>
                <w:vertAlign w:val="superscript"/>
                <w:lang w:val="en-GB"/>
              </w:rPr>
              <w:t>st</w:t>
            </w:r>
            <w:r w:rsidRPr="000577A0">
              <w:rPr>
                <w:rFonts w:ascii="Times New Roman" w:hAnsi="Times New Roman"/>
                <w:lang w:val="en-GB"/>
              </w:rPr>
              <w:t xml:space="preserve"> semester, with the students from 3</w:t>
            </w:r>
            <w:r w:rsidRPr="000577A0">
              <w:rPr>
                <w:rFonts w:ascii="Times New Roman" w:hAnsi="Times New Roman"/>
                <w:vertAlign w:val="superscript"/>
                <w:lang w:val="en-GB"/>
              </w:rPr>
              <w:t>rd</w:t>
            </w:r>
            <w:r w:rsidRPr="000577A0">
              <w:rPr>
                <w:rFonts w:ascii="Times New Roman" w:hAnsi="Times New Roman"/>
                <w:lang w:val="en-GB"/>
              </w:rPr>
              <w:t xml:space="preserve"> year from specialization Veterinary Medicine from Faculty of Veterinary Medicine – lectures in the 1</w:t>
            </w:r>
            <w:r w:rsidRPr="000577A0">
              <w:rPr>
                <w:rFonts w:ascii="Times New Roman" w:hAnsi="Times New Roman"/>
                <w:vertAlign w:val="superscript"/>
                <w:lang w:val="en-GB"/>
              </w:rPr>
              <w:t>st</w:t>
            </w:r>
            <w:r w:rsidRPr="000577A0">
              <w:rPr>
                <w:rFonts w:ascii="Times New Roman" w:hAnsi="Times New Roman"/>
                <w:lang w:val="en-GB"/>
              </w:rPr>
              <w:t xml:space="preserve"> semester, consisting in two hours per week, with a mean of 2 conventional hours/year and practical sessions in the 1</w:t>
            </w:r>
            <w:r w:rsidRPr="000577A0">
              <w:rPr>
                <w:rFonts w:ascii="Times New Roman" w:hAnsi="Times New Roman"/>
                <w:vertAlign w:val="superscript"/>
                <w:lang w:val="en-GB"/>
              </w:rPr>
              <w:t>st</w:t>
            </w:r>
            <w:r w:rsidRPr="000577A0">
              <w:rPr>
                <w:rFonts w:ascii="Times New Roman" w:hAnsi="Times New Roman"/>
                <w:lang w:val="en-GB"/>
              </w:rPr>
              <w:t xml:space="preserve"> semester with two hours per week with 4 groups of students, resulting a mean of 4 conventional hours/year.</w:t>
            </w:r>
          </w:p>
        </w:tc>
      </w:tr>
      <w:tr w:rsidR="00A51850" w:rsidRPr="00DB64EF" w:rsidTr="00A51850">
        <w:tc>
          <w:tcPr>
            <w:tcW w:w="2617" w:type="dxa"/>
          </w:tcPr>
          <w:p w:rsidR="00A51850" w:rsidRPr="00DB64EF" w:rsidRDefault="00A51850" w:rsidP="00DB64EF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 w:rsidRPr="00DB64EF">
              <w:rPr>
                <w:rFonts w:ascii="Times New Roman" w:hAnsi="Times New Roman"/>
                <w:b/>
                <w:lang w:val="en-GB"/>
              </w:rPr>
              <w:t>Job specific activities</w:t>
            </w:r>
          </w:p>
        </w:tc>
        <w:tc>
          <w:tcPr>
            <w:tcW w:w="7011" w:type="dxa"/>
          </w:tcPr>
          <w:p w:rsidR="00A51850" w:rsidRPr="00DB64EF" w:rsidRDefault="00A51850" w:rsidP="00DB64EF">
            <w:pPr>
              <w:numPr>
                <w:ilvl w:val="0"/>
                <w:numId w:val="1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 xml:space="preserve">Lectures for the following disciplines: </w:t>
            </w:r>
          </w:p>
          <w:p w:rsidR="00A51850" w:rsidRPr="00DB64EF" w:rsidRDefault="00A51850" w:rsidP="000577A0">
            <w:pPr>
              <w:spacing w:after="0" w:line="240" w:lineRule="auto"/>
              <w:ind w:left="391" w:hanging="391"/>
              <w:jc w:val="both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>* NUTRITION AND FEEDING, effectuated in the 1</w:t>
            </w:r>
            <w:r w:rsidRPr="00DB64EF">
              <w:rPr>
                <w:rFonts w:ascii="Times New Roman" w:hAnsi="Times New Roman"/>
                <w:vertAlign w:val="superscript"/>
                <w:lang w:val="en-GB"/>
              </w:rPr>
              <w:t>st</w:t>
            </w:r>
            <w:r w:rsidRPr="00DB64EF">
              <w:rPr>
                <w:rFonts w:ascii="Times New Roman" w:hAnsi="Times New Roman"/>
                <w:lang w:val="en-GB"/>
              </w:rPr>
              <w:t xml:space="preserve"> semester, with the students from 3</w:t>
            </w:r>
            <w:r w:rsidRPr="00DB64EF">
              <w:rPr>
                <w:rFonts w:ascii="Times New Roman" w:hAnsi="Times New Roman"/>
                <w:vertAlign w:val="superscript"/>
                <w:lang w:val="en-GB"/>
              </w:rPr>
              <w:t>rd</w:t>
            </w:r>
            <w:r w:rsidRPr="00DB64EF">
              <w:rPr>
                <w:rFonts w:ascii="Times New Roman" w:hAnsi="Times New Roman"/>
                <w:lang w:val="en-GB"/>
              </w:rPr>
              <w:t xml:space="preserve"> year, specializations Animal Husbandry and </w:t>
            </w:r>
            <w:proofErr w:type="spellStart"/>
            <w:r w:rsidRPr="00DB64EF">
              <w:rPr>
                <w:rFonts w:ascii="Times New Roman" w:hAnsi="Times New Roman"/>
                <w:lang w:val="en-GB"/>
              </w:rPr>
              <w:t>Pisciculture</w:t>
            </w:r>
            <w:proofErr w:type="spellEnd"/>
            <w:r w:rsidRPr="00DB64EF">
              <w:rPr>
                <w:rFonts w:ascii="Times New Roman" w:hAnsi="Times New Roman"/>
                <w:lang w:val="en-GB"/>
              </w:rPr>
              <w:t xml:space="preserve"> and aquaculture from Faculty of Animal Sciences,</w:t>
            </w:r>
          </w:p>
          <w:p w:rsidR="00A51850" w:rsidRPr="00DB64EF" w:rsidRDefault="00A51850" w:rsidP="000577A0">
            <w:pPr>
              <w:spacing w:after="0" w:line="240" w:lineRule="auto"/>
              <w:ind w:left="391" w:hanging="391"/>
              <w:jc w:val="both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 xml:space="preserve">* ANIMAL </w:t>
            </w:r>
            <w:proofErr w:type="gramStart"/>
            <w:r w:rsidRPr="00DB64EF">
              <w:rPr>
                <w:rFonts w:ascii="Times New Roman" w:hAnsi="Times New Roman"/>
                <w:lang w:val="en-GB"/>
              </w:rPr>
              <w:t>PRODUCTIONS,</w:t>
            </w:r>
            <w:proofErr w:type="gramEnd"/>
            <w:r w:rsidRPr="00DB64EF">
              <w:rPr>
                <w:rFonts w:ascii="Times New Roman" w:hAnsi="Times New Roman"/>
                <w:lang w:val="en-GB"/>
              </w:rPr>
              <w:t xml:space="preserve"> effectuated in the 1</w:t>
            </w:r>
            <w:r w:rsidRPr="00DB64EF">
              <w:rPr>
                <w:rFonts w:ascii="Times New Roman" w:hAnsi="Times New Roman"/>
                <w:vertAlign w:val="superscript"/>
                <w:lang w:val="en-GB"/>
              </w:rPr>
              <w:t>st</w:t>
            </w:r>
            <w:r w:rsidRPr="00DB64EF">
              <w:rPr>
                <w:rFonts w:ascii="Times New Roman" w:hAnsi="Times New Roman"/>
                <w:lang w:val="en-GB"/>
              </w:rPr>
              <w:t xml:space="preserve"> semester, with the students from 3</w:t>
            </w:r>
            <w:r w:rsidRPr="00DB64EF">
              <w:rPr>
                <w:rFonts w:ascii="Times New Roman" w:hAnsi="Times New Roman"/>
                <w:vertAlign w:val="superscript"/>
                <w:lang w:val="en-GB"/>
              </w:rPr>
              <w:t>rd</w:t>
            </w:r>
            <w:r w:rsidRPr="00DB64EF">
              <w:rPr>
                <w:rFonts w:ascii="Times New Roman" w:hAnsi="Times New Roman"/>
                <w:lang w:val="en-GB"/>
              </w:rPr>
              <w:t xml:space="preserve"> year from specialization Veterinary Medicine from Faculty of Veterinary Medicine.</w:t>
            </w:r>
          </w:p>
          <w:p w:rsidR="00A51850" w:rsidRPr="00DB64EF" w:rsidRDefault="00A51850" w:rsidP="00DB64EF">
            <w:pPr>
              <w:numPr>
                <w:ilvl w:val="0"/>
                <w:numId w:val="1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>Preparing didactical activity;</w:t>
            </w:r>
          </w:p>
          <w:p w:rsidR="00A51850" w:rsidRPr="00DB64EF" w:rsidRDefault="00A51850" w:rsidP="00DB64EF">
            <w:pPr>
              <w:numPr>
                <w:ilvl w:val="0"/>
                <w:numId w:val="1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>Test and paper-works check-out;</w:t>
            </w:r>
          </w:p>
          <w:p w:rsidR="00A51850" w:rsidRPr="00DB64EF" w:rsidRDefault="00A51850" w:rsidP="00DB64EF">
            <w:pPr>
              <w:numPr>
                <w:ilvl w:val="0"/>
                <w:numId w:val="1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>Consultancy offered to students for disciplines related to job description;</w:t>
            </w:r>
          </w:p>
          <w:p w:rsidR="00A51850" w:rsidRPr="00DB64EF" w:rsidRDefault="00A51850" w:rsidP="00DB64EF">
            <w:pPr>
              <w:numPr>
                <w:ilvl w:val="0"/>
                <w:numId w:val="1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>Students’ examination for the disciplines related to job description;</w:t>
            </w:r>
          </w:p>
          <w:p w:rsidR="00A51850" w:rsidRPr="00DB64EF" w:rsidRDefault="00A51850" w:rsidP="00DB64EF">
            <w:pPr>
              <w:numPr>
                <w:ilvl w:val="0"/>
                <w:numId w:val="1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>Coordination of graduation projects;</w:t>
            </w:r>
          </w:p>
          <w:p w:rsidR="00A51850" w:rsidRPr="00DB64EF" w:rsidRDefault="00A51850" w:rsidP="00DB64EF">
            <w:pPr>
              <w:numPr>
                <w:ilvl w:val="0"/>
                <w:numId w:val="1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>Elaboration of didactical materials;</w:t>
            </w:r>
          </w:p>
          <w:p w:rsidR="00A51850" w:rsidRPr="00DB64EF" w:rsidRDefault="00A51850" w:rsidP="00DB64EF">
            <w:pPr>
              <w:numPr>
                <w:ilvl w:val="0"/>
                <w:numId w:val="1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>Scientific research activity;</w:t>
            </w:r>
          </w:p>
          <w:p w:rsidR="00A51850" w:rsidRPr="00DB64EF" w:rsidRDefault="00A51850" w:rsidP="00DB64EF">
            <w:pPr>
              <w:numPr>
                <w:ilvl w:val="0"/>
                <w:numId w:val="1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>Coordination of students’ scientific work-groups;</w:t>
            </w:r>
          </w:p>
          <w:p w:rsidR="00A51850" w:rsidRPr="00DB64EF" w:rsidRDefault="00A51850" w:rsidP="00DB64EF">
            <w:pPr>
              <w:numPr>
                <w:ilvl w:val="0"/>
                <w:numId w:val="1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>Coordination of students’ practical activities during academic year;</w:t>
            </w:r>
          </w:p>
          <w:p w:rsidR="00A51850" w:rsidRPr="00DB64EF" w:rsidRDefault="00A51850" w:rsidP="00DB64EF">
            <w:pPr>
              <w:numPr>
                <w:ilvl w:val="0"/>
                <w:numId w:val="1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>Participation at scientific manifestations;</w:t>
            </w:r>
          </w:p>
          <w:p w:rsidR="00A51850" w:rsidRPr="00DB64EF" w:rsidRDefault="00A51850" w:rsidP="00DB64EF">
            <w:pPr>
              <w:numPr>
                <w:ilvl w:val="0"/>
                <w:numId w:val="1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>Promoting activities and liaisons with economical area;</w:t>
            </w:r>
          </w:p>
          <w:p w:rsidR="00A51850" w:rsidRPr="00DB64EF" w:rsidRDefault="00A51850" w:rsidP="00DB64EF">
            <w:pPr>
              <w:numPr>
                <w:ilvl w:val="0"/>
                <w:numId w:val="1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>Participation at civic and cultural activities for education support;</w:t>
            </w:r>
          </w:p>
          <w:p w:rsidR="00A51850" w:rsidRPr="00DB64EF" w:rsidRDefault="00A51850" w:rsidP="00DB64EF">
            <w:pPr>
              <w:numPr>
                <w:ilvl w:val="0"/>
                <w:numId w:val="1"/>
              </w:numPr>
              <w:spacing w:after="0" w:line="240" w:lineRule="auto"/>
              <w:ind w:left="391"/>
              <w:jc w:val="both"/>
              <w:rPr>
                <w:rFonts w:ascii="Times New Roman" w:hAnsi="Times New Roman"/>
                <w:b/>
                <w:i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>Other activities for improvement of practical and theoretical skills of the students.</w:t>
            </w:r>
          </w:p>
        </w:tc>
      </w:tr>
      <w:tr w:rsidR="00A51850" w:rsidRPr="00DB64EF" w:rsidTr="00A51850">
        <w:tc>
          <w:tcPr>
            <w:tcW w:w="2617" w:type="dxa"/>
          </w:tcPr>
          <w:p w:rsidR="00A51850" w:rsidRPr="00DB64EF" w:rsidRDefault="00A51850" w:rsidP="00DB64EF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 w:rsidRPr="00DB64EF">
              <w:rPr>
                <w:rFonts w:ascii="Times New Roman" w:hAnsi="Times New Roman"/>
                <w:b/>
                <w:lang w:val="en-GB"/>
              </w:rPr>
              <w:t xml:space="preserve">Topics for the competition tests </w:t>
            </w:r>
          </w:p>
          <w:p w:rsidR="00A51850" w:rsidRPr="00DB64EF" w:rsidRDefault="00A51850" w:rsidP="00DB64EF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7011" w:type="dxa"/>
          </w:tcPr>
          <w:p w:rsidR="00A51850" w:rsidRPr="00DB64EF" w:rsidRDefault="00A51850" w:rsidP="00DB64EF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 w:rsidRPr="00DB64EF">
              <w:rPr>
                <w:rFonts w:ascii="Times New Roman" w:hAnsi="Times New Roman"/>
                <w:b/>
                <w:lang w:val="en-GB"/>
              </w:rPr>
              <w:t>Topics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jc w:val="both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>1. Study of nutritive value of fodders and food doses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jc w:val="both"/>
              <w:rPr>
                <w:rFonts w:ascii="Times New Roman" w:hAnsi="Times New Roman"/>
                <w:lang w:val="en-GB"/>
              </w:rPr>
            </w:pPr>
            <w:r w:rsidRPr="00DB64EF">
              <w:rPr>
                <w:rFonts w:ascii="Times New Roman" w:hAnsi="Times New Roman"/>
                <w:lang w:val="en-GB"/>
              </w:rPr>
              <w:t>2. Feed demands and norms for animals’ feeding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rPr>
                <w:rFonts w:ascii="Times New Roman" w:eastAsia="Arial Unicode MS" w:hAnsi="Times New Roman"/>
                <w:lang w:val="en-GB"/>
              </w:rPr>
            </w:pPr>
            <w:r w:rsidRPr="00DB64EF">
              <w:rPr>
                <w:rFonts w:ascii="Times New Roman" w:eastAsia="Arial Unicode MS" w:hAnsi="Times New Roman"/>
                <w:lang w:val="en-GB"/>
              </w:rPr>
              <w:lastRenderedPageBreak/>
              <w:t xml:space="preserve">3. </w:t>
            </w:r>
            <w:r w:rsidRPr="00DB64EF">
              <w:rPr>
                <w:rFonts w:ascii="Times New Roman" w:hAnsi="Times New Roman"/>
                <w:bCs/>
                <w:lang w:val="en-GB"/>
              </w:rPr>
              <w:t>Milk production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rPr>
                <w:rFonts w:ascii="Times New Roman" w:eastAsia="Arial Unicode MS" w:hAnsi="Times New Roman"/>
                <w:lang w:val="en-GB"/>
              </w:rPr>
            </w:pPr>
            <w:r w:rsidRPr="00DB64EF">
              <w:rPr>
                <w:rFonts w:ascii="Times New Roman" w:eastAsia="Arial Unicode MS" w:hAnsi="Times New Roman"/>
                <w:lang w:val="en-GB"/>
              </w:rPr>
              <w:t xml:space="preserve">4. </w:t>
            </w:r>
            <w:r w:rsidRPr="00DB64EF">
              <w:rPr>
                <w:rFonts w:ascii="Times New Roman" w:hAnsi="Times New Roman"/>
                <w:bCs/>
                <w:lang w:val="en-GB"/>
              </w:rPr>
              <w:t>Meat production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rPr>
                <w:rFonts w:ascii="Times New Roman" w:eastAsia="Arial Unicode MS" w:hAnsi="Times New Roman"/>
                <w:b/>
                <w:lang w:val="en-GB"/>
              </w:rPr>
            </w:pPr>
            <w:r w:rsidRPr="00DB64EF">
              <w:rPr>
                <w:rFonts w:ascii="Times New Roman" w:eastAsia="Arial Unicode MS" w:hAnsi="Times New Roman"/>
                <w:lang w:val="en-GB"/>
              </w:rPr>
              <w:t>5. Egg production</w:t>
            </w:r>
          </w:p>
          <w:p w:rsidR="00A51850" w:rsidRPr="00DB64EF" w:rsidRDefault="00A51850" w:rsidP="00DB64EF">
            <w:pPr>
              <w:pStyle w:val="NoSpacing"/>
              <w:rPr>
                <w:rFonts w:ascii="Times New Roman" w:hAnsi="Times New Roman"/>
                <w:lang w:val="en-GB"/>
              </w:rPr>
            </w:pPr>
          </w:p>
          <w:p w:rsidR="00A51850" w:rsidRPr="00DB64EF" w:rsidRDefault="00A51850" w:rsidP="00DB64EF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 w:rsidRPr="00DB64EF">
              <w:rPr>
                <w:rFonts w:ascii="Times New Roman" w:hAnsi="Times New Roman"/>
                <w:b/>
                <w:lang w:val="en-GB"/>
              </w:rPr>
              <w:t xml:space="preserve">Bibliography 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jc w:val="both"/>
              <w:rPr>
                <w:rFonts w:ascii="Times New Roman" w:hAnsi="Times New Roman"/>
                <w:color w:val="242424"/>
                <w:shd w:val="clear" w:color="auto" w:fill="FFFFFF"/>
              </w:rPr>
            </w:pPr>
            <w:r w:rsidRPr="00DB64EF">
              <w:rPr>
                <w:rFonts w:ascii="Times New Roman" w:hAnsi="Times New Roman"/>
                <w:color w:val="242424"/>
                <w:shd w:val="clear" w:color="auto" w:fill="FFFFFF"/>
              </w:rPr>
              <w:t>Bran Mariana, 2003 – Zootehnie comparată. Editura ASE, Bucureşti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jc w:val="both"/>
              <w:rPr>
                <w:rFonts w:ascii="Times New Roman" w:hAnsi="Times New Roman"/>
                <w:color w:val="242424"/>
                <w:shd w:val="clear" w:color="auto" w:fill="FFFFFF"/>
              </w:rPr>
            </w:pPr>
            <w:r w:rsidRPr="00DB64EF">
              <w:rPr>
                <w:rFonts w:ascii="Times New Roman" w:hAnsi="Times New Roman"/>
                <w:color w:val="242424"/>
                <w:shd w:val="clear" w:color="auto" w:fill="FFFFFF"/>
              </w:rPr>
              <w:t>Doliş M.G., Gavrilaş Angela, 2008 –</w:t>
            </w:r>
            <w:r w:rsidRPr="00DB64EF">
              <w:rPr>
                <w:rStyle w:val="text-italic"/>
                <w:rFonts w:ascii="Times New Roman" w:hAnsi="Times New Roman"/>
                <w:iCs/>
                <w:color w:val="000000"/>
                <w:shd w:val="clear" w:color="auto" w:fill="FFFFFF"/>
              </w:rPr>
              <w:t>Tehnologia creşterii animalelor</w:t>
            </w:r>
            <w:r w:rsidRPr="00DB64EF">
              <w:rPr>
                <w:rFonts w:ascii="Times New Roman" w:hAnsi="Times New Roman"/>
                <w:color w:val="242424"/>
                <w:shd w:val="clear" w:color="auto" w:fill="FFFFFF"/>
              </w:rPr>
              <w:t>. Vol. I. Editura Alfa, Iaşi.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jc w:val="both"/>
              <w:rPr>
                <w:rFonts w:ascii="Times New Roman" w:hAnsi="Times New Roman"/>
              </w:rPr>
            </w:pPr>
            <w:r w:rsidRPr="00DB64EF">
              <w:rPr>
                <w:rFonts w:ascii="Times New Roman" w:hAnsi="Times New Roman"/>
              </w:rPr>
              <w:t>Gavrilaş Angela, Doliş M.G., 2006 – Creşterea animalelor. Editura Alfa, Iaşi.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jc w:val="both"/>
              <w:rPr>
                <w:rFonts w:ascii="Times New Roman" w:hAnsi="Times New Roman"/>
                <w:color w:val="242424"/>
                <w:shd w:val="clear" w:color="auto" w:fill="FFFFFF"/>
              </w:rPr>
            </w:pPr>
            <w:r w:rsidRPr="00DB64EF">
              <w:rPr>
                <w:rFonts w:ascii="Times New Roman" w:hAnsi="Times New Roman"/>
                <w:color w:val="242424"/>
                <w:shd w:val="clear" w:color="auto" w:fill="FFFFFF"/>
              </w:rPr>
              <w:t xml:space="preserve">Gîlcă I, Doliş M.G., 2006 – </w:t>
            </w:r>
            <w:r w:rsidRPr="00DB64EF">
              <w:rPr>
                <w:rStyle w:val="text-italic"/>
                <w:rFonts w:ascii="Times New Roman" w:hAnsi="Times New Roman"/>
                <w:iCs/>
                <w:color w:val="000000"/>
                <w:shd w:val="clear" w:color="auto" w:fill="FFFFFF"/>
              </w:rPr>
              <w:t>Tehnologii de creştere a animalelor</w:t>
            </w:r>
            <w:r w:rsidRPr="00DB64EF">
              <w:rPr>
                <w:rFonts w:ascii="Times New Roman" w:hAnsi="Times New Roman"/>
                <w:color w:val="242424"/>
                <w:shd w:val="clear" w:color="auto" w:fill="FFFFFF"/>
              </w:rPr>
              <w:t>. Editura Alfa, Iaşi.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DB64EF">
              <w:rPr>
                <w:rFonts w:ascii="Times New Roman" w:hAnsi="Times New Roman"/>
              </w:rPr>
              <w:t>Halga P. şi col., 2000 – Nutriţie animală. Ed. Dosoftei, Iaşi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DB64EF">
              <w:rPr>
                <w:rFonts w:ascii="Times New Roman" w:hAnsi="Times New Roman"/>
              </w:rPr>
              <w:t>Halga P. şi col., 2005 – Nutriţie şi alimentaţie animală. Ed. Alfa, Iaşi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DB64EF">
              <w:rPr>
                <w:rFonts w:ascii="Times New Roman" w:hAnsi="Times New Roman"/>
              </w:rPr>
              <w:t>Jarrige R. şi col., 1995 – Nutrition des ruminants domestiques. INRA, Paris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DB64EF">
              <w:rPr>
                <w:rFonts w:ascii="Times New Roman" w:hAnsi="Times New Roman"/>
              </w:rPr>
              <w:t>Larbier M., Leclerq B., 1994 – Nutriţia şi alimentaţia păsărilor. Ed. Alutus, Bucureşti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jc w:val="both"/>
              <w:rPr>
                <w:rFonts w:ascii="Times New Roman" w:hAnsi="Times New Roman"/>
              </w:rPr>
            </w:pPr>
            <w:r w:rsidRPr="00DB64EF">
              <w:rPr>
                <w:rFonts w:ascii="Times New Roman" w:hAnsi="Times New Roman"/>
              </w:rPr>
              <w:t>Maciuc V., 2006 – Managementul creşterii bovinelor. Editura Alfa, Iaşi.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jc w:val="both"/>
              <w:rPr>
                <w:rFonts w:ascii="Times New Roman" w:hAnsi="Times New Roman"/>
                <w:color w:val="242424"/>
                <w:shd w:val="clear" w:color="auto" w:fill="FFFFFF"/>
              </w:rPr>
            </w:pPr>
            <w:r w:rsidRPr="00DB64EF">
              <w:rPr>
                <w:rFonts w:ascii="Times New Roman" w:hAnsi="Times New Roman"/>
                <w:color w:val="242424"/>
                <w:shd w:val="clear" w:color="auto" w:fill="FFFFFF"/>
              </w:rPr>
              <w:t>Marcu N, Mierlită D., 2006 – Zootehnie generală şi alimentaţie. Editura Digital Data, Cluj-Napoca.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DB64EF">
              <w:rPr>
                <w:rFonts w:ascii="Times New Roman" w:hAnsi="Times New Roman"/>
              </w:rPr>
              <w:t>Mierliţă D., 2008 - Nutriţia animalelor domestice, Ed. AcademicPres Cluj- Napoca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DB64EF">
              <w:rPr>
                <w:rFonts w:ascii="Times New Roman" w:hAnsi="Times New Roman"/>
              </w:rPr>
              <w:t>Pop I.M. şi col., 2006 – Nutriţia şi alimentaţia animalelor. Vol. I, II şi III. Ed. Tipo Moldova, Iaşi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DB64EF">
              <w:rPr>
                <w:rFonts w:ascii="Times New Roman" w:hAnsi="Times New Roman"/>
              </w:rPr>
              <w:t>Simeanu D., 2016 – Producţii animaliere. Ed. Ion Ionescu de la Brad, Iaşi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DB64EF">
              <w:rPr>
                <w:rFonts w:ascii="Times New Roman" w:hAnsi="Times New Roman"/>
              </w:rPr>
              <w:t>Stan Gh. şi Simeanu D., 2005 – Nutriţie animală. Ed. Alfa, Iaşi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jc w:val="both"/>
              <w:rPr>
                <w:rFonts w:ascii="Times New Roman" w:hAnsi="Times New Roman"/>
                <w:color w:val="242424"/>
                <w:shd w:val="clear" w:color="auto" w:fill="FFFFFF"/>
              </w:rPr>
            </w:pPr>
            <w:r w:rsidRPr="00DB64EF">
              <w:rPr>
                <w:rFonts w:ascii="Times New Roman" w:hAnsi="Times New Roman"/>
                <w:color w:val="242424"/>
                <w:shd w:val="clear" w:color="auto" w:fill="FFFFFF"/>
              </w:rPr>
              <w:t>Stănciulescu M., Sârbulescu V., 1981 – Producţiile animale. Editura Ceres, Bucureşti.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DB64EF">
              <w:rPr>
                <w:rFonts w:ascii="Times New Roman" w:hAnsi="Times New Roman"/>
              </w:rPr>
              <w:t>Stoica I. şi Liliana Stoica, 2001 – Bazele nutriţiei şi alimentaţiei animalelor. Ed. Coral Sanivet, Bucureşti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DB64EF">
              <w:rPr>
                <w:rFonts w:ascii="Times New Roman" w:hAnsi="Times New Roman"/>
              </w:rPr>
              <w:t>Şara A. şi Benţea M., 2009 – Alimentaţia animalelor de fermă. Ed. Risoprint, Cluj-Napoca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DB64EF">
              <w:rPr>
                <w:rFonts w:ascii="Times New Roman" w:hAnsi="Times New Roman"/>
              </w:rPr>
              <w:t>Şara A., Mierliţă D., 2003 - Nutriţia şi alimentaţia animalelor de fermă, Ed. AcademicPres Cluj – Napoc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jc w:val="both"/>
              <w:rPr>
                <w:rFonts w:ascii="Times New Roman" w:hAnsi="Times New Roman"/>
                <w:color w:val="242424"/>
                <w:shd w:val="clear" w:color="auto" w:fill="FFFFFF"/>
              </w:rPr>
            </w:pPr>
            <w:r w:rsidRPr="00DB64EF">
              <w:rPr>
                <w:rFonts w:ascii="Times New Roman" w:hAnsi="Times New Roman"/>
                <w:color w:val="242424"/>
                <w:shd w:val="clear" w:color="auto" w:fill="FFFFFF"/>
              </w:rPr>
              <w:t>Ujică V., Maciuc V., Nistor I., 2007 –</w:t>
            </w:r>
            <w:r w:rsidRPr="00DB64EF">
              <w:rPr>
                <w:rStyle w:val="text-italic"/>
                <w:rFonts w:ascii="Times New Roman" w:hAnsi="Times New Roman"/>
                <w:iCs/>
                <w:color w:val="000000"/>
                <w:shd w:val="clear" w:color="auto" w:fill="FFFFFF"/>
              </w:rPr>
              <w:t>Managementul creşterii vacilor de lapte.</w:t>
            </w:r>
            <w:r w:rsidRPr="00DB64EF">
              <w:rPr>
                <w:rFonts w:ascii="Times New Roman" w:hAnsi="Times New Roman"/>
                <w:color w:val="242424"/>
                <w:shd w:val="clear" w:color="auto" w:fill="FFFFFF"/>
              </w:rPr>
              <w:t xml:space="preserve"> Editura Alfa, Iaşi.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jc w:val="both"/>
              <w:rPr>
                <w:rFonts w:ascii="Times New Roman" w:hAnsi="Times New Roman"/>
              </w:rPr>
            </w:pPr>
            <w:r w:rsidRPr="00DB64EF">
              <w:rPr>
                <w:rFonts w:ascii="Times New Roman" w:hAnsi="Times New Roman"/>
                <w:shd w:val="clear" w:color="auto" w:fill="FFFFFF"/>
              </w:rPr>
              <w:t xml:space="preserve">Usturoi, M.G., 2004 - </w:t>
            </w:r>
            <w:r w:rsidRPr="00DB64EF">
              <w:rPr>
                <w:rStyle w:val="text-italic"/>
                <w:rFonts w:ascii="Times New Roman" w:hAnsi="Times New Roman"/>
                <w:iCs/>
                <w:shd w:val="clear" w:color="auto" w:fill="FFFFFF"/>
              </w:rPr>
              <w:t>Producerea ouălor de consum</w:t>
            </w:r>
            <w:r w:rsidRPr="00DB64EF">
              <w:rPr>
                <w:rFonts w:ascii="Times New Roman" w:hAnsi="Times New Roman"/>
                <w:shd w:val="clear" w:color="auto" w:fill="FFFFFF"/>
              </w:rPr>
              <w:t>. Editura Ion Ionescu de la Brad, Iaşi.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B64EF">
              <w:rPr>
                <w:rFonts w:ascii="Times New Roman" w:hAnsi="Times New Roman"/>
                <w:shd w:val="clear" w:color="auto" w:fill="FFFFFF"/>
              </w:rPr>
              <w:t xml:space="preserve">Usturoi, M.G., Păduraru, G., 2005 – </w:t>
            </w:r>
            <w:r w:rsidRPr="00DB64EF">
              <w:rPr>
                <w:rStyle w:val="text-italic"/>
                <w:rFonts w:ascii="Times New Roman" w:hAnsi="Times New Roman"/>
                <w:iCs/>
                <w:shd w:val="clear" w:color="auto" w:fill="FFFFFF"/>
              </w:rPr>
              <w:t>Tehnologii de creştere a păsărilor</w:t>
            </w:r>
            <w:r w:rsidRPr="00DB64EF">
              <w:rPr>
                <w:rFonts w:ascii="Times New Roman" w:hAnsi="Times New Roman"/>
                <w:shd w:val="clear" w:color="auto" w:fill="FFFFFF"/>
              </w:rPr>
              <w:t>. Editura Alfa, Iaşi.</w:t>
            </w:r>
          </w:p>
          <w:p w:rsidR="00A51850" w:rsidRPr="00DB64EF" w:rsidRDefault="00A51850" w:rsidP="00DB64EF">
            <w:pPr>
              <w:spacing w:after="0" w:line="240" w:lineRule="auto"/>
              <w:ind w:left="107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B64EF">
              <w:rPr>
                <w:rStyle w:val="imp"/>
                <w:rFonts w:ascii="Times New Roman" w:hAnsi="Times New Roman"/>
                <w:shd w:val="clear" w:color="auto" w:fill="FFFFFF"/>
              </w:rPr>
              <w:t>Vacaru-Opriş I., 2005 – Sisteme şi tehnologii de creştere a puilor de carne. Editura Ceres, Bucureşti</w:t>
            </w:r>
          </w:p>
        </w:tc>
      </w:tr>
      <w:tr w:rsidR="00A51850" w:rsidRPr="00DB64EF" w:rsidTr="00A51850">
        <w:tc>
          <w:tcPr>
            <w:tcW w:w="2617" w:type="dxa"/>
          </w:tcPr>
          <w:p w:rsidR="00A51850" w:rsidRPr="00DB64EF" w:rsidRDefault="00A51850" w:rsidP="00DB64EF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 w:rsidRPr="00DB64EF">
              <w:rPr>
                <w:rFonts w:ascii="Times New Roman" w:hAnsi="Times New Roman"/>
                <w:b/>
                <w:lang w:val="en-GB"/>
              </w:rPr>
              <w:lastRenderedPageBreak/>
              <w:t>Salary</w:t>
            </w:r>
          </w:p>
        </w:tc>
        <w:tc>
          <w:tcPr>
            <w:tcW w:w="7011" w:type="dxa"/>
          </w:tcPr>
          <w:p w:rsidR="00A51850" w:rsidRPr="00DB64EF" w:rsidRDefault="00A51850" w:rsidP="00DB64EF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4EF">
              <w:rPr>
                <w:rFonts w:ascii="Times New Roman" w:hAnsi="Times New Roman" w:cs="Times New Roman"/>
                <w:sz w:val="22"/>
                <w:szCs w:val="22"/>
              </w:rPr>
              <w:t xml:space="preserve">The pay for the job (title) </w:t>
            </w:r>
            <w:r w:rsidRPr="00DB64E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Associate professor </w:t>
            </w:r>
            <w:r w:rsidRPr="00DB64EF">
              <w:rPr>
                <w:rFonts w:ascii="Times New Roman" w:hAnsi="Times New Roman" w:cs="Times New Roman"/>
                <w:sz w:val="22"/>
                <w:szCs w:val="22"/>
              </w:rPr>
              <w:t xml:space="preserve">will be calculated and </w:t>
            </w:r>
          </w:p>
          <w:p w:rsidR="00A51850" w:rsidRPr="00DB64EF" w:rsidRDefault="00A51850" w:rsidP="00DB6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o-RO"/>
              </w:rPr>
            </w:pPr>
            <w:r w:rsidRPr="00DB64EF">
              <w:rPr>
                <w:rFonts w:ascii="Times New Roman" w:eastAsia="Times New Roman" w:hAnsi="Times New Roman"/>
                <w:lang w:eastAsia="ro-RO"/>
              </w:rPr>
              <w:t>according to Government Emergency Ordinance No. 57/2015, Government</w:t>
            </w:r>
          </w:p>
          <w:p w:rsidR="00A51850" w:rsidRPr="00DB64EF" w:rsidRDefault="00A51850" w:rsidP="00DB6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o-RO"/>
              </w:rPr>
            </w:pPr>
            <w:r w:rsidRPr="00DB64EF">
              <w:rPr>
                <w:rFonts w:ascii="Times New Roman" w:eastAsia="Times New Roman" w:hAnsi="Times New Roman"/>
                <w:lang w:eastAsia="ro-RO"/>
              </w:rPr>
              <w:t xml:space="preserve">Emergency Ordinance No. 20/2016 issued for the modification and </w:t>
            </w:r>
          </w:p>
          <w:p w:rsidR="00A51850" w:rsidRPr="00DB64EF" w:rsidRDefault="00A51850" w:rsidP="002B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o-RO"/>
              </w:rPr>
            </w:pPr>
            <w:r w:rsidRPr="00DB64EF">
              <w:rPr>
                <w:rFonts w:ascii="Times New Roman" w:eastAsia="Times New Roman" w:hAnsi="Times New Roman"/>
                <w:lang w:eastAsia="ro-RO"/>
              </w:rPr>
              <w:t>of Government Emergency Ordinance No.</w:t>
            </w:r>
            <w:r w:rsidR="000A3FC8">
              <w:rPr>
                <w:rFonts w:ascii="Times New Roman" w:eastAsia="Times New Roman" w:hAnsi="Times New Roman"/>
                <w:lang w:eastAsia="ro-RO"/>
              </w:rPr>
              <w:t xml:space="preserve"> 57/2015, with the sum of </w:t>
            </w:r>
            <w:r w:rsidR="002B583B">
              <w:rPr>
                <w:rFonts w:ascii="Times New Roman" w:eastAsia="Times New Roman" w:hAnsi="Times New Roman"/>
                <w:lang w:eastAsia="ro-RO"/>
              </w:rPr>
              <w:t>2437</w:t>
            </w:r>
            <w:r w:rsidR="000A3FC8">
              <w:rPr>
                <w:rFonts w:ascii="Times New Roman" w:eastAsia="Times New Roman" w:hAnsi="Times New Roman"/>
                <w:lang w:eastAsia="ro-RO"/>
              </w:rPr>
              <w:t xml:space="preserve"> </w:t>
            </w:r>
            <w:bookmarkStart w:id="0" w:name="_GoBack"/>
            <w:bookmarkEnd w:id="0"/>
            <w:r w:rsidRPr="00DB64EF">
              <w:rPr>
                <w:rFonts w:ascii="Times New Roman" w:eastAsia="Times New Roman" w:hAnsi="Times New Roman"/>
                <w:lang w:eastAsia="ro-RO"/>
              </w:rPr>
              <w:t>RON.</w:t>
            </w:r>
          </w:p>
        </w:tc>
      </w:tr>
    </w:tbl>
    <w:p w:rsidR="003723C6" w:rsidRPr="00DB64EF" w:rsidRDefault="002B583B" w:rsidP="00DB64EF">
      <w:pPr>
        <w:spacing w:after="0" w:line="240" w:lineRule="auto"/>
        <w:rPr>
          <w:rFonts w:ascii="Times New Roman" w:hAnsi="Times New Roman"/>
        </w:rPr>
      </w:pPr>
    </w:p>
    <w:sectPr w:rsidR="003723C6" w:rsidRPr="00DB64EF" w:rsidSect="006905D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F35B7"/>
    <w:multiLevelType w:val="hybridMultilevel"/>
    <w:tmpl w:val="F71226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71CB9"/>
    <w:multiLevelType w:val="hybridMultilevel"/>
    <w:tmpl w:val="B212D8C2"/>
    <w:lvl w:ilvl="0" w:tplc="150823E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A51850"/>
    <w:rsid w:val="000577A0"/>
    <w:rsid w:val="000A3FC8"/>
    <w:rsid w:val="001B1EF9"/>
    <w:rsid w:val="00250611"/>
    <w:rsid w:val="002B583B"/>
    <w:rsid w:val="004D4AB3"/>
    <w:rsid w:val="00802D9C"/>
    <w:rsid w:val="00A217E9"/>
    <w:rsid w:val="00A51850"/>
    <w:rsid w:val="00B82D60"/>
    <w:rsid w:val="00C727BC"/>
    <w:rsid w:val="00DB64EF"/>
    <w:rsid w:val="00EA3FBE"/>
    <w:rsid w:val="00F47EF2"/>
    <w:rsid w:val="00FC28C3"/>
    <w:rsid w:val="00FD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850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1850"/>
    <w:rPr>
      <w:rFonts w:ascii="Calibri" w:eastAsia="Calibri" w:hAnsi="Calibri" w:cs="Times New Roman"/>
      <w:sz w:val="22"/>
      <w:szCs w:val="22"/>
      <w:lang w:val="ro-R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18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850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A51850"/>
    <w:pPr>
      <w:ind w:left="720"/>
      <w:contextualSpacing/>
    </w:pPr>
    <w:rPr>
      <w:lang w:val="en-US"/>
    </w:rPr>
  </w:style>
  <w:style w:type="character" w:customStyle="1" w:styleId="apple-converted-space">
    <w:name w:val="apple-converted-space"/>
    <w:basedOn w:val="DefaultParagraphFont"/>
    <w:rsid w:val="00A51850"/>
  </w:style>
  <w:style w:type="character" w:customStyle="1" w:styleId="text-italic">
    <w:name w:val="text-italic"/>
    <w:basedOn w:val="DefaultParagraphFont"/>
    <w:rsid w:val="00A51850"/>
  </w:style>
  <w:style w:type="character" w:customStyle="1" w:styleId="imp">
    <w:name w:val="imp"/>
    <w:basedOn w:val="DefaultParagraphFont"/>
    <w:rsid w:val="00A51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764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BRI</cp:lastModifiedBy>
  <cp:revision>6</cp:revision>
  <dcterms:created xsi:type="dcterms:W3CDTF">2016-12-06T13:26:00Z</dcterms:created>
  <dcterms:modified xsi:type="dcterms:W3CDTF">2016-12-19T08:25:00Z</dcterms:modified>
</cp:coreProperties>
</file>