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643" w:rsidRPr="0086708B" w:rsidRDefault="00234643" w:rsidP="00234643">
      <w:pPr>
        <w:pStyle w:val="NoSpacing"/>
        <w:rPr>
          <w:rFonts w:ascii="Times New Roman" w:hAnsi="Times New Roman"/>
          <w:b/>
        </w:rPr>
      </w:pPr>
      <w:r w:rsidRPr="0086708B">
        <w:rPr>
          <w:rFonts w:ascii="Times New Roman" w:hAnsi="Times New Roman"/>
          <w:b/>
        </w:rPr>
        <w:t>UNIVERSITATEA DE ŞTIINŢE AGRICOLE ŞI MEDICINĂ VETERINARĂ</w:t>
      </w:r>
    </w:p>
    <w:p w:rsidR="00234643" w:rsidRPr="0086708B" w:rsidRDefault="00234643" w:rsidP="00234643">
      <w:pPr>
        <w:pStyle w:val="NoSpacing"/>
        <w:rPr>
          <w:rFonts w:ascii="Times New Roman" w:hAnsi="Times New Roman"/>
          <w:b/>
        </w:rPr>
      </w:pPr>
      <w:r w:rsidRPr="0086708B">
        <w:rPr>
          <w:rFonts w:ascii="Times New Roman" w:hAnsi="Times New Roman"/>
          <w:b/>
        </w:rPr>
        <w:t>„ION IONESCU DE LA BRAD” DIN IAŞI</w:t>
      </w:r>
    </w:p>
    <w:p w:rsidR="00234643" w:rsidRPr="0086708B" w:rsidRDefault="00234643" w:rsidP="00234643">
      <w:pPr>
        <w:pStyle w:val="NoSpacing"/>
        <w:rPr>
          <w:rFonts w:ascii="Times New Roman" w:hAnsi="Times New Roman"/>
          <w:b/>
        </w:rPr>
      </w:pPr>
      <w:r w:rsidRPr="0086708B">
        <w:rPr>
          <w:rFonts w:ascii="Times New Roman" w:hAnsi="Times New Roman"/>
          <w:b/>
        </w:rPr>
        <w:t>POSTURI SC</w:t>
      </w:r>
      <w:r w:rsidR="00620FF1">
        <w:rPr>
          <w:rFonts w:ascii="Times New Roman" w:hAnsi="Times New Roman"/>
          <w:b/>
        </w:rPr>
        <w:t>OASE LA CONCURS – SEM. I</w:t>
      </w:r>
    </w:p>
    <w:p w:rsidR="00234643" w:rsidRPr="0086708B" w:rsidRDefault="00234643" w:rsidP="00234643">
      <w:pPr>
        <w:pStyle w:val="NoSpacing"/>
        <w:rPr>
          <w:rFonts w:ascii="Times New Roman" w:hAnsi="Times New Roman"/>
          <w:b/>
        </w:rPr>
      </w:pPr>
      <w:r w:rsidRPr="0086708B">
        <w:rPr>
          <w:rFonts w:ascii="Times New Roman" w:hAnsi="Times New Roman"/>
          <w:b/>
        </w:rPr>
        <w:t>AN UNIVERSITAR 2016/2017</w:t>
      </w:r>
    </w:p>
    <w:p w:rsidR="00234643" w:rsidRPr="0086708B" w:rsidRDefault="00234643" w:rsidP="00234643">
      <w:pPr>
        <w:pStyle w:val="NoSpacing"/>
        <w:rPr>
          <w:rFonts w:ascii="Times New Roman" w:hAnsi="Times New Roman"/>
          <w:b/>
        </w:rPr>
      </w:pPr>
    </w:p>
    <w:p w:rsidR="00234643" w:rsidRPr="0086708B" w:rsidRDefault="00234643" w:rsidP="00234643">
      <w:pPr>
        <w:pStyle w:val="NoSpacing"/>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7194"/>
      </w:tblGrid>
      <w:tr w:rsidR="00F83027" w:rsidRPr="0086708B" w:rsidTr="000B72EF">
        <w:tc>
          <w:tcPr>
            <w:tcW w:w="9854" w:type="dxa"/>
            <w:gridSpan w:val="2"/>
          </w:tcPr>
          <w:p w:rsidR="00234643" w:rsidRPr="0086708B" w:rsidRDefault="00234643" w:rsidP="000B72EF">
            <w:pPr>
              <w:pStyle w:val="NoSpacing"/>
              <w:jc w:val="center"/>
              <w:rPr>
                <w:rFonts w:ascii="Times New Roman" w:hAnsi="Times New Roman"/>
                <w:b/>
              </w:rPr>
            </w:pPr>
            <w:r w:rsidRPr="0086708B">
              <w:rPr>
                <w:rFonts w:ascii="Times New Roman" w:hAnsi="Times New Roman"/>
                <w:b/>
              </w:rPr>
              <w:t>DESCRIEREA POSTULUI SCOS LA CONCURS:</w:t>
            </w:r>
          </w:p>
        </w:tc>
      </w:tr>
      <w:tr w:rsidR="00F83027" w:rsidRPr="0086708B" w:rsidTr="000B72EF">
        <w:tc>
          <w:tcPr>
            <w:tcW w:w="2660" w:type="dxa"/>
          </w:tcPr>
          <w:p w:rsidR="00234643" w:rsidRPr="0086708B" w:rsidRDefault="00234643" w:rsidP="000B72EF">
            <w:pPr>
              <w:pStyle w:val="NoSpacing"/>
              <w:rPr>
                <w:rFonts w:ascii="Times New Roman" w:hAnsi="Times New Roman"/>
                <w:b/>
              </w:rPr>
            </w:pPr>
            <w:r w:rsidRPr="0086708B">
              <w:rPr>
                <w:rFonts w:ascii="Times New Roman" w:hAnsi="Times New Roman"/>
                <w:b/>
              </w:rPr>
              <w:t>Postul</w:t>
            </w:r>
          </w:p>
        </w:tc>
        <w:tc>
          <w:tcPr>
            <w:tcW w:w="7194" w:type="dxa"/>
          </w:tcPr>
          <w:p w:rsidR="00234643" w:rsidRPr="0086708B" w:rsidRDefault="00234643" w:rsidP="000B72EF">
            <w:pPr>
              <w:pStyle w:val="NoSpacing"/>
              <w:rPr>
                <w:rFonts w:ascii="Times New Roman" w:hAnsi="Times New Roman"/>
                <w:b/>
              </w:rPr>
            </w:pPr>
            <w:r w:rsidRPr="0086708B">
              <w:rPr>
                <w:rFonts w:ascii="Times New Roman" w:hAnsi="Times New Roman"/>
                <w:b/>
              </w:rPr>
              <w:t>Asistent</w:t>
            </w:r>
            <w:r w:rsidR="006819A9">
              <w:rPr>
                <w:rFonts w:ascii="Times New Roman" w:hAnsi="Times New Roman"/>
                <w:b/>
              </w:rPr>
              <w:t xml:space="preserve"> universitar</w:t>
            </w:r>
          </w:p>
        </w:tc>
      </w:tr>
      <w:tr w:rsidR="00F83027" w:rsidRPr="0086708B" w:rsidTr="000B72EF">
        <w:tc>
          <w:tcPr>
            <w:tcW w:w="2660" w:type="dxa"/>
          </w:tcPr>
          <w:p w:rsidR="00234643" w:rsidRPr="0086708B" w:rsidRDefault="00234643" w:rsidP="000B72EF">
            <w:pPr>
              <w:pStyle w:val="NoSpacing"/>
              <w:rPr>
                <w:rFonts w:ascii="Times New Roman" w:hAnsi="Times New Roman"/>
                <w:b/>
              </w:rPr>
            </w:pPr>
            <w:r w:rsidRPr="0086708B">
              <w:rPr>
                <w:rFonts w:ascii="Times New Roman" w:hAnsi="Times New Roman"/>
                <w:b/>
              </w:rPr>
              <w:t>Poziția în statul de funcții</w:t>
            </w:r>
          </w:p>
        </w:tc>
        <w:tc>
          <w:tcPr>
            <w:tcW w:w="7194" w:type="dxa"/>
          </w:tcPr>
          <w:p w:rsidR="00234643" w:rsidRPr="0086708B" w:rsidRDefault="00234643" w:rsidP="00234643">
            <w:pPr>
              <w:pStyle w:val="NoSpacing"/>
              <w:rPr>
                <w:rFonts w:ascii="Times New Roman" w:hAnsi="Times New Roman"/>
              </w:rPr>
            </w:pPr>
            <w:r w:rsidRPr="0086708B">
              <w:rPr>
                <w:rFonts w:ascii="Times New Roman" w:hAnsi="Times New Roman"/>
              </w:rPr>
              <w:t>VI/27</w:t>
            </w:r>
          </w:p>
        </w:tc>
      </w:tr>
      <w:tr w:rsidR="00F83027" w:rsidRPr="0086708B" w:rsidTr="000B72EF">
        <w:tc>
          <w:tcPr>
            <w:tcW w:w="2660" w:type="dxa"/>
          </w:tcPr>
          <w:p w:rsidR="00234643" w:rsidRPr="0086708B" w:rsidRDefault="00234643" w:rsidP="000B72EF">
            <w:pPr>
              <w:pStyle w:val="NoSpacing"/>
              <w:rPr>
                <w:rFonts w:ascii="Times New Roman" w:hAnsi="Times New Roman"/>
                <w:b/>
              </w:rPr>
            </w:pPr>
            <w:r w:rsidRPr="0086708B">
              <w:rPr>
                <w:rFonts w:ascii="Times New Roman" w:hAnsi="Times New Roman"/>
                <w:b/>
              </w:rPr>
              <w:t>Facultatea</w:t>
            </w:r>
          </w:p>
        </w:tc>
        <w:tc>
          <w:tcPr>
            <w:tcW w:w="7194" w:type="dxa"/>
          </w:tcPr>
          <w:p w:rsidR="00234643" w:rsidRPr="0086708B" w:rsidRDefault="00234643" w:rsidP="000B72EF">
            <w:pPr>
              <w:pStyle w:val="NoSpacing"/>
              <w:rPr>
                <w:rFonts w:ascii="Times New Roman" w:hAnsi="Times New Roman"/>
              </w:rPr>
            </w:pPr>
            <w:r w:rsidRPr="0086708B">
              <w:rPr>
                <w:rFonts w:ascii="Times New Roman" w:hAnsi="Times New Roman"/>
              </w:rPr>
              <w:t>Zootehnie</w:t>
            </w:r>
          </w:p>
        </w:tc>
      </w:tr>
      <w:tr w:rsidR="00F83027" w:rsidRPr="0086708B" w:rsidTr="000B72EF">
        <w:tc>
          <w:tcPr>
            <w:tcW w:w="2660" w:type="dxa"/>
          </w:tcPr>
          <w:p w:rsidR="00234643" w:rsidRPr="0086708B" w:rsidRDefault="00234643" w:rsidP="000B72EF">
            <w:pPr>
              <w:pStyle w:val="NoSpacing"/>
              <w:rPr>
                <w:rFonts w:ascii="Times New Roman" w:hAnsi="Times New Roman"/>
                <w:b/>
              </w:rPr>
            </w:pPr>
            <w:r w:rsidRPr="0086708B">
              <w:rPr>
                <w:rFonts w:ascii="Times New Roman" w:hAnsi="Times New Roman"/>
                <w:b/>
              </w:rPr>
              <w:t>Departamentul</w:t>
            </w:r>
          </w:p>
        </w:tc>
        <w:tc>
          <w:tcPr>
            <w:tcW w:w="7194" w:type="dxa"/>
          </w:tcPr>
          <w:p w:rsidR="00234643" w:rsidRPr="0086708B" w:rsidRDefault="00234643" w:rsidP="000B72EF">
            <w:pPr>
              <w:pStyle w:val="NoSpacing"/>
              <w:rPr>
                <w:rFonts w:ascii="Times New Roman" w:hAnsi="Times New Roman"/>
              </w:rPr>
            </w:pPr>
            <w:r w:rsidRPr="0086708B">
              <w:rPr>
                <w:rFonts w:ascii="Times New Roman" w:hAnsi="Times New Roman"/>
              </w:rPr>
              <w:t>Științe fundamentale în zootehnie</w:t>
            </w:r>
          </w:p>
        </w:tc>
      </w:tr>
      <w:tr w:rsidR="00F83027" w:rsidRPr="0086708B" w:rsidTr="000B72EF">
        <w:tc>
          <w:tcPr>
            <w:tcW w:w="2660" w:type="dxa"/>
          </w:tcPr>
          <w:p w:rsidR="00234643" w:rsidRPr="0086708B" w:rsidRDefault="00234643" w:rsidP="000B72EF">
            <w:pPr>
              <w:pStyle w:val="NoSpacing"/>
              <w:rPr>
                <w:rFonts w:ascii="Times New Roman" w:hAnsi="Times New Roman"/>
                <w:b/>
              </w:rPr>
            </w:pPr>
            <w:r w:rsidRPr="0086708B">
              <w:rPr>
                <w:rFonts w:ascii="Times New Roman" w:hAnsi="Times New Roman"/>
                <w:b/>
              </w:rPr>
              <w:t>Disciplinele din planul de învățământ</w:t>
            </w:r>
          </w:p>
        </w:tc>
        <w:tc>
          <w:tcPr>
            <w:tcW w:w="7194" w:type="dxa"/>
          </w:tcPr>
          <w:p w:rsidR="00234643" w:rsidRPr="0086708B" w:rsidRDefault="00234643" w:rsidP="00234643">
            <w:pPr>
              <w:pStyle w:val="NoSpacing"/>
              <w:numPr>
                <w:ilvl w:val="0"/>
                <w:numId w:val="2"/>
              </w:numPr>
              <w:ind w:left="382"/>
              <w:rPr>
                <w:rFonts w:ascii="Times New Roman" w:hAnsi="Times New Roman"/>
              </w:rPr>
            </w:pPr>
            <w:r w:rsidRPr="0086708B">
              <w:rPr>
                <w:rFonts w:ascii="Times New Roman" w:hAnsi="Times New Roman"/>
              </w:rPr>
              <w:t>Controlul și expertiza calității cărnii și a produselor din carne</w:t>
            </w:r>
          </w:p>
          <w:p w:rsidR="00234643" w:rsidRPr="0086708B" w:rsidRDefault="00234643" w:rsidP="00234643">
            <w:pPr>
              <w:pStyle w:val="NoSpacing"/>
              <w:numPr>
                <w:ilvl w:val="0"/>
                <w:numId w:val="2"/>
              </w:numPr>
              <w:ind w:left="382"/>
              <w:rPr>
                <w:rFonts w:ascii="Times New Roman" w:hAnsi="Times New Roman"/>
              </w:rPr>
            </w:pPr>
            <w:r w:rsidRPr="0086708B">
              <w:rPr>
                <w:rFonts w:ascii="Times New Roman" w:hAnsi="Times New Roman"/>
              </w:rPr>
              <w:t>Tehnologia cărnii și a preparatelor din carne</w:t>
            </w:r>
          </w:p>
          <w:p w:rsidR="00234643" w:rsidRPr="0086708B" w:rsidRDefault="00234643" w:rsidP="00234643">
            <w:pPr>
              <w:pStyle w:val="NoSpacing"/>
              <w:numPr>
                <w:ilvl w:val="0"/>
                <w:numId w:val="2"/>
              </w:numPr>
              <w:ind w:left="382"/>
              <w:rPr>
                <w:rFonts w:ascii="Times New Roman" w:hAnsi="Times New Roman"/>
              </w:rPr>
            </w:pPr>
            <w:r w:rsidRPr="0086708B">
              <w:rPr>
                <w:rFonts w:ascii="Times New Roman" w:hAnsi="Times New Roman"/>
              </w:rPr>
              <w:t>Tehnologia produselor de origine animală</w:t>
            </w:r>
          </w:p>
          <w:p w:rsidR="00234643" w:rsidRPr="0086708B" w:rsidRDefault="00234643" w:rsidP="00234643">
            <w:pPr>
              <w:pStyle w:val="NoSpacing"/>
              <w:numPr>
                <w:ilvl w:val="0"/>
                <w:numId w:val="2"/>
              </w:numPr>
              <w:ind w:left="382"/>
              <w:rPr>
                <w:rFonts w:ascii="Times New Roman" w:hAnsi="Times New Roman"/>
              </w:rPr>
            </w:pPr>
            <w:r w:rsidRPr="0086708B">
              <w:rPr>
                <w:rFonts w:ascii="Times New Roman" w:hAnsi="Times New Roman"/>
              </w:rPr>
              <w:t>Tehnologia laptelui și a produselor derivate</w:t>
            </w:r>
          </w:p>
          <w:p w:rsidR="00234643" w:rsidRPr="0086708B" w:rsidRDefault="00234643" w:rsidP="00234643">
            <w:pPr>
              <w:pStyle w:val="NoSpacing"/>
              <w:numPr>
                <w:ilvl w:val="0"/>
                <w:numId w:val="2"/>
              </w:numPr>
              <w:ind w:left="382"/>
              <w:rPr>
                <w:rFonts w:ascii="Times New Roman" w:hAnsi="Times New Roman"/>
              </w:rPr>
            </w:pPr>
            <w:r w:rsidRPr="0086708B">
              <w:rPr>
                <w:rFonts w:ascii="Times New Roman" w:hAnsi="Times New Roman"/>
              </w:rPr>
              <w:t>Inginerie tehnologică în alimentație publică și agroturism</w:t>
            </w:r>
          </w:p>
          <w:p w:rsidR="00234643" w:rsidRPr="0086708B" w:rsidRDefault="00234643" w:rsidP="00234643">
            <w:pPr>
              <w:pStyle w:val="NoSpacing"/>
              <w:numPr>
                <w:ilvl w:val="0"/>
                <w:numId w:val="2"/>
              </w:numPr>
              <w:ind w:left="382"/>
              <w:rPr>
                <w:rFonts w:ascii="Times New Roman" w:hAnsi="Times New Roman"/>
              </w:rPr>
            </w:pPr>
            <w:r w:rsidRPr="0086708B">
              <w:rPr>
                <w:rFonts w:ascii="Times New Roman" w:hAnsi="Times New Roman"/>
              </w:rPr>
              <w:t>Practică</w:t>
            </w:r>
          </w:p>
        </w:tc>
      </w:tr>
      <w:tr w:rsidR="00F83027" w:rsidRPr="0086708B" w:rsidTr="000B72EF">
        <w:tc>
          <w:tcPr>
            <w:tcW w:w="2660" w:type="dxa"/>
          </w:tcPr>
          <w:p w:rsidR="00234643" w:rsidRPr="0086708B" w:rsidRDefault="00234643" w:rsidP="000B72EF">
            <w:pPr>
              <w:pStyle w:val="NoSpacing"/>
              <w:rPr>
                <w:rFonts w:ascii="Times New Roman" w:hAnsi="Times New Roman"/>
                <w:b/>
              </w:rPr>
            </w:pPr>
            <w:r w:rsidRPr="0086708B">
              <w:rPr>
                <w:rFonts w:ascii="Times New Roman" w:hAnsi="Times New Roman"/>
                <w:b/>
              </w:rPr>
              <w:t>Domeniul științific</w:t>
            </w:r>
          </w:p>
        </w:tc>
        <w:tc>
          <w:tcPr>
            <w:tcW w:w="7194" w:type="dxa"/>
          </w:tcPr>
          <w:p w:rsidR="00234643" w:rsidRPr="0086708B" w:rsidRDefault="00234643" w:rsidP="000B72EF">
            <w:pPr>
              <w:pStyle w:val="NoSpacing"/>
              <w:rPr>
                <w:rFonts w:ascii="Times New Roman" w:hAnsi="Times New Roman"/>
              </w:rPr>
            </w:pPr>
            <w:r w:rsidRPr="0086708B">
              <w:rPr>
                <w:rFonts w:ascii="Times New Roman" w:hAnsi="Times New Roman"/>
              </w:rPr>
              <w:t>Zootehnie</w:t>
            </w:r>
          </w:p>
        </w:tc>
      </w:tr>
      <w:tr w:rsidR="00F83027" w:rsidRPr="0086708B" w:rsidTr="000B72EF">
        <w:tc>
          <w:tcPr>
            <w:tcW w:w="2660" w:type="dxa"/>
          </w:tcPr>
          <w:p w:rsidR="00234643" w:rsidRPr="0086708B" w:rsidRDefault="00234643" w:rsidP="000B72EF">
            <w:pPr>
              <w:pStyle w:val="NoSpacing"/>
              <w:rPr>
                <w:rFonts w:ascii="Times New Roman" w:hAnsi="Times New Roman"/>
                <w:b/>
              </w:rPr>
            </w:pPr>
            <w:r w:rsidRPr="0086708B">
              <w:rPr>
                <w:rFonts w:ascii="Times New Roman" w:hAnsi="Times New Roman"/>
                <w:b/>
              </w:rPr>
              <w:t>Descriere post</w:t>
            </w:r>
          </w:p>
        </w:tc>
        <w:tc>
          <w:tcPr>
            <w:tcW w:w="7194" w:type="dxa"/>
          </w:tcPr>
          <w:p w:rsidR="00234643" w:rsidRPr="0086708B" w:rsidRDefault="00234643" w:rsidP="000B72EF">
            <w:pPr>
              <w:shd w:val="clear" w:color="auto" w:fill="FFFFFF"/>
              <w:spacing w:after="0" w:line="240" w:lineRule="auto"/>
              <w:jc w:val="both"/>
              <w:rPr>
                <w:rFonts w:ascii="Times New Roman" w:hAnsi="Times New Roman"/>
              </w:rPr>
            </w:pPr>
            <w:r w:rsidRPr="0086708B">
              <w:rPr>
                <w:rFonts w:ascii="Times New Roman" w:hAnsi="Times New Roman"/>
              </w:rPr>
              <w:t xml:space="preserve">Postul de Asistent, pe perioadă nedeterminată, vacant, </w:t>
            </w:r>
            <w:r w:rsidRPr="0086708B">
              <w:rPr>
                <w:rFonts w:ascii="Times New Roman" w:hAnsi="Times New Roman"/>
                <w:b/>
              </w:rPr>
              <w:t xml:space="preserve">nr. VI/27, </w:t>
            </w:r>
            <w:r w:rsidRPr="0086708B">
              <w:rPr>
                <w:rFonts w:ascii="Times New Roman" w:hAnsi="Times New Roman"/>
              </w:rPr>
              <w:t xml:space="preserve">prevăzut în Statul de funcţiuni </w:t>
            </w:r>
            <w:r w:rsidR="00FC6741" w:rsidRPr="0086708B">
              <w:rPr>
                <w:rFonts w:ascii="Times New Roman" w:hAnsi="Times New Roman"/>
              </w:rPr>
              <w:t>și</w:t>
            </w:r>
            <w:r w:rsidRPr="0086708B">
              <w:rPr>
                <w:rFonts w:ascii="Times New Roman" w:hAnsi="Times New Roman"/>
              </w:rPr>
              <w:t xml:space="preserve"> de personal didactic aprobat în anul universitar 2016–2017, </w:t>
            </w:r>
            <w:r w:rsidR="00FC6741" w:rsidRPr="0086708B">
              <w:rPr>
                <w:rFonts w:ascii="Times New Roman" w:hAnsi="Times New Roman"/>
              </w:rPr>
              <w:t>conține</w:t>
            </w:r>
            <w:r w:rsidRPr="0086708B">
              <w:rPr>
                <w:rFonts w:ascii="Times New Roman" w:hAnsi="Times New Roman"/>
              </w:rPr>
              <w:t xml:space="preserve"> o normă de 15,7 ore </w:t>
            </w:r>
            <w:r w:rsidR="00FC6741" w:rsidRPr="0086708B">
              <w:rPr>
                <w:rFonts w:ascii="Times New Roman" w:hAnsi="Times New Roman"/>
              </w:rPr>
              <w:t>convenționale</w:t>
            </w:r>
            <w:r w:rsidRPr="0086708B">
              <w:rPr>
                <w:rFonts w:ascii="Times New Roman" w:hAnsi="Times New Roman"/>
              </w:rPr>
              <w:t xml:space="preserve">, asigurate cu ore de lucrări practice, cu următoarea </w:t>
            </w:r>
            <w:r w:rsidR="00FC6741" w:rsidRPr="0086708B">
              <w:rPr>
                <w:rFonts w:ascii="Times New Roman" w:hAnsi="Times New Roman"/>
              </w:rPr>
              <w:t>distribuție</w:t>
            </w:r>
            <w:r w:rsidRPr="0086708B">
              <w:rPr>
                <w:rFonts w:ascii="Times New Roman" w:hAnsi="Times New Roman"/>
              </w:rPr>
              <w:t xml:space="preserve"> semestrială pe discipline:</w:t>
            </w:r>
          </w:p>
          <w:p w:rsidR="00234643" w:rsidRPr="0086708B" w:rsidRDefault="00234643" w:rsidP="000B72EF">
            <w:pPr>
              <w:pStyle w:val="NoSpacing"/>
              <w:numPr>
                <w:ilvl w:val="0"/>
                <w:numId w:val="2"/>
              </w:numPr>
              <w:ind w:left="382"/>
              <w:rPr>
                <w:rFonts w:ascii="Times New Roman" w:hAnsi="Times New Roman"/>
              </w:rPr>
            </w:pPr>
            <w:r w:rsidRPr="0086708B">
              <w:rPr>
                <w:rFonts w:ascii="Times New Roman" w:hAnsi="Times New Roman"/>
              </w:rPr>
              <w:t xml:space="preserve">CONTROLUL ȘI EXPERTIZA CALITĂȚII CĂRNII ȘI A PRODUSELOR DIN CARNE, efectuată în semestrul I, cu </w:t>
            </w:r>
            <w:r w:rsidR="00FC6741" w:rsidRPr="0086708B">
              <w:rPr>
                <w:rFonts w:ascii="Times New Roman" w:hAnsi="Times New Roman"/>
              </w:rPr>
              <w:t>studenții</w:t>
            </w:r>
            <w:r w:rsidRPr="0086708B">
              <w:rPr>
                <w:rFonts w:ascii="Times New Roman" w:hAnsi="Times New Roman"/>
              </w:rPr>
              <w:t xml:space="preserve"> d</w:t>
            </w:r>
            <w:r w:rsidR="00FC6741" w:rsidRPr="0086708B">
              <w:rPr>
                <w:rFonts w:ascii="Times New Roman" w:hAnsi="Times New Roman"/>
              </w:rPr>
              <w:t>in anul III de la specializarea</w:t>
            </w:r>
            <w:r w:rsidRPr="0086708B">
              <w:rPr>
                <w:rFonts w:ascii="Times New Roman" w:hAnsi="Times New Roman"/>
              </w:rPr>
              <w:t xml:space="preserve"> Controlul și expertiza produselor alimentare de la Facultatea de Zootehnie –cu </w:t>
            </w:r>
            <w:r w:rsidR="00FC6741" w:rsidRPr="0086708B">
              <w:rPr>
                <w:rFonts w:ascii="Times New Roman" w:hAnsi="Times New Roman"/>
              </w:rPr>
              <w:t>trei ore pe săptămână cu două</w:t>
            </w:r>
            <w:r w:rsidRPr="0086708B">
              <w:rPr>
                <w:rFonts w:ascii="Times New Roman" w:hAnsi="Times New Roman"/>
              </w:rPr>
              <w:t xml:space="preserve"> grupe, rezultând o medie de 3 ore </w:t>
            </w:r>
            <w:r w:rsidR="00FC6741" w:rsidRPr="0086708B">
              <w:rPr>
                <w:rFonts w:ascii="Times New Roman" w:hAnsi="Times New Roman"/>
              </w:rPr>
              <w:t>convenționale</w:t>
            </w:r>
            <w:r w:rsidRPr="0086708B">
              <w:rPr>
                <w:rFonts w:ascii="Times New Roman" w:hAnsi="Times New Roman"/>
              </w:rPr>
              <w:t>/an;</w:t>
            </w:r>
          </w:p>
          <w:p w:rsidR="00840269" w:rsidRPr="0086708B" w:rsidRDefault="00840269" w:rsidP="000B72EF">
            <w:pPr>
              <w:pStyle w:val="NoSpacing"/>
              <w:numPr>
                <w:ilvl w:val="0"/>
                <w:numId w:val="2"/>
              </w:numPr>
              <w:ind w:left="382"/>
              <w:rPr>
                <w:rFonts w:ascii="Times New Roman" w:hAnsi="Times New Roman"/>
              </w:rPr>
            </w:pPr>
            <w:r w:rsidRPr="0086708B">
              <w:rPr>
                <w:rFonts w:ascii="Times New Roman" w:hAnsi="Times New Roman"/>
              </w:rPr>
              <w:t xml:space="preserve">TEHNOLOGIA CĂRNII ȘI A PREPARATELOR DIN CARNE, efectuată în semestrul I </w:t>
            </w:r>
            <w:r w:rsidR="00A12884" w:rsidRPr="0086708B">
              <w:rPr>
                <w:rFonts w:ascii="Times New Roman" w:hAnsi="Times New Roman"/>
              </w:rPr>
              <w:t>ș</w:t>
            </w:r>
            <w:r w:rsidRPr="0086708B">
              <w:rPr>
                <w:rFonts w:ascii="Times New Roman" w:hAnsi="Times New Roman"/>
              </w:rPr>
              <w:t>i semestrul</w:t>
            </w:r>
            <w:r w:rsidR="00A12884" w:rsidRPr="0086708B">
              <w:rPr>
                <w:rFonts w:ascii="Times New Roman" w:hAnsi="Times New Roman"/>
              </w:rPr>
              <w:t xml:space="preserve"> II</w:t>
            </w:r>
            <w:r w:rsidRPr="0086708B">
              <w:rPr>
                <w:rFonts w:ascii="Times New Roman" w:hAnsi="Times New Roman"/>
              </w:rPr>
              <w:t xml:space="preserve">, cu </w:t>
            </w:r>
            <w:r w:rsidR="00FC6741" w:rsidRPr="0086708B">
              <w:rPr>
                <w:rFonts w:ascii="Times New Roman" w:hAnsi="Times New Roman"/>
              </w:rPr>
              <w:t>studenții</w:t>
            </w:r>
            <w:r w:rsidRPr="0086708B">
              <w:rPr>
                <w:rFonts w:ascii="Times New Roman" w:hAnsi="Times New Roman"/>
              </w:rPr>
              <w:t xml:space="preserve"> din anul I</w:t>
            </w:r>
            <w:r w:rsidR="00A12884" w:rsidRPr="0086708B">
              <w:rPr>
                <w:rFonts w:ascii="Times New Roman" w:hAnsi="Times New Roman"/>
              </w:rPr>
              <w:t>V</w:t>
            </w:r>
            <w:r w:rsidR="00FC6741" w:rsidRPr="0086708B">
              <w:rPr>
                <w:rFonts w:ascii="Times New Roman" w:hAnsi="Times New Roman"/>
              </w:rPr>
              <w:t xml:space="preserve"> de la specializarea</w:t>
            </w:r>
            <w:r w:rsidR="00A12884" w:rsidRPr="0086708B">
              <w:rPr>
                <w:rFonts w:ascii="Times New Roman" w:hAnsi="Times New Roman"/>
              </w:rPr>
              <w:t>Tehnologia p</w:t>
            </w:r>
            <w:r w:rsidR="00941CBA" w:rsidRPr="0086708B">
              <w:rPr>
                <w:rFonts w:ascii="Times New Roman" w:hAnsi="Times New Roman"/>
              </w:rPr>
              <w:t>relucrării produselor agricole</w:t>
            </w:r>
            <w:r w:rsidRPr="0086708B">
              <w:rPr>
                <w:rFonts w:ascii="Times New Roman" w:hAnsi="Times New Roman"/>
              </w:rPr>
              <w:t xml:space="preserve"> de la Facultatea de </w:t>
            </w:r>
            <w:r w:rsidR="00941CBA" w:rsidRPr="0086708B">
              <w:rPr>
                <w:rFonts w:ascii="Times New Roman" w:hAnsi="Times New Roman"/>
              </w:rPr>
              <w:t>Agricultură</w:t>
            </w:r>
            <w:r w:rsidRPr="0086708B">
              <w:rPr>
                <w:rFonts w:ascii="Times New Roman" w:hAnsi="Times New Roman"/>
              </w:rPr>
              <w:t xml:space="preserve"> – pe semestrul Icu </w:t>
            </w:r>
            <w:r w:rsidR="00FC6741" w:rsidRPr="0086708B">
              <w:rPr>
                <w:rFonts w:ascii="Times New Roman" w:hAnsi="Times New Roman"/>
              </w:rPr>
              <w:t>două ore pe săptămână cu trei</w:t>
            </w:r>
            <w:r w:rsidRPr="0086708B">
              <w:rPr>
                <w:rFonts w:ascii="Times New Roman" w:hAnsi="Times New Roman"/>
              </w:rPr>
              <w:t xml:space="preserve"> grupe,</w:t>
            </w:r>
            <w:r w:rsidR="00941CBA" w:rsidRPr="0086708B">
              <w:rPr>
                <w:rFonts w:ascii="Times New Roman" w:hAnsi="Times New Roman"/>
              </w:rPr>
              <w:t xml:space="preserve"> iar pe semestrul II (10 săptămâni) două ore pe săptămână cu trei grupe rezultând o medie de 5,1</w:t>
            </w:r>
            <w:r w:rsidRPr="0086708B">
              <w:rPr>
                <w:rFonts w:ascii="Times New Roman" w:hAnsi="Times New Roman"/>
              </w:rPr>
              <w:t xml:space="preserve"> ore </w:t>
            </w:r>
            <w:r w:rsidR="00FC6741" w:rsidRPr="0086708B">
              <w:rPr>
                <w:rFonts w:ascii="Times New Roman" w:hAnsi="Times New Roman"/>
              </w:rPr>
              <w:t>convenționale</w:t>
            </w:r>
            <w:r w:rsidRPr="0086708B">
              <w:rPr>
                <w:rFonts w:ascii="Times New Roman" w:hAnsi="Times New Roman"/>
              </w:rPr>
              <w:t>/an;</w:t>
            </w:r>
          </w:p>
          <w:p w:rsidR="00FC6741" w:rsidRPr="0086708B" w:rsidRDefault="00FC6741" w:rsidP="000B72EF">
            <w:pPr>
              <w:pStyle w:val="NoSpacing"/>
              <w:numPr>
                <w:ilvl w:val="0"/>
                <w:numId w:val="2"/>
              </w:numPr>
              <w:ind w:left="382"/>
              <w:rPr>
                <w:rFonts w:ascii="Times New Roman" w:hAnsi="Times New Roman"/>
              </w:rPr>
            </w:pPr>
            <w:r w:rsidRPr="0086708B">
              <w:rPr>
                <w:rFonts w:ascii="Times New Roman" w:hAnsi="Times New Roman"/>
              </w:rPr>
              <w:t>TEHNOLOGIA PRODUSELOR DE ORIGINE ANIMALĂ, efectuată în semestrul I și semestrul II, cu studenții din anul IV de la specializarea Zootehnie de la Facultatea de Zootehnie – pe semestrul I cu două ore pe săptămână cu două grupe, iar pe semestrul II (10 săptămâni) două ore pe săptămână cu două grupe rezultând o medie de 3,4 ore convenționale/an;</w:t>
            </w:r>
          </w:p>
          <w:p w:rsidR="00FC6741" w:rsidRPr="0086708B" w:rsidRDefault="00FC6741" w:rsidP="000B72EF">
            <w:pPr>
              <w:pStyle w:val="NoSpacing"/>
              <w:numPr>
                <w:ilvl w:val="0"/>
                <w:numId w:val="2"/>
              </w:numPr>
              <w:ind w:left="382"/>
              <w:rPr>
                <w:rFonts w:ascii="Times New Roman" w:hAnsi="Times New Roman"/>
              </w:rPr>
            </w:pPr>
            <w:r w:rsidRPr="0086708B">
              <w:rPr>
                <w:rFonts w:ascii="Times New Roman" w:hAnsi="Times New Roman"/>
              </w:rPr>
              <w:t>TEHNOLOGIA LAPTELUI ȘI A PRODUSELOR DERIVATE, efectuată în semestrul I și semestrul II, cu studenții din anul IV de la specializarea Tehnologia prelucrării produselor agricole de la Facultatea de Agricultură – pe semestrul I cu două ore pe săptămână cu o grupă, iar pe semestrul II (10 săptămâni) două ore pe săptămână cu o grupă rezultând o medie de 1,7 ore convenționale/an;</w:t>
            </w:r>
          </w:p>
          <w:p w:rsidR="00FC6741" w:rsidRPr="0086708B" w:rsidRDefault="00FC6741" w:rsidP="000B72EF">
            <w:pPr>
              <w:pStyle w:val="NoSpacing"/>
              <w:numPr>
                <w:ilvl w:val="0"/>
                <w:numId w:val="2"/>
              </w:numPr>
              <w:ind w:left="382"/>
              <w:rPr>
                <w:rFonts w:ascii="Times New Roman" w:hAnsi="Times New Roman"/>
              </w:rPr>
            </w:pPr>
            <w:r w:rsidRPr="0086708B">
              <w:rPr>
                <w:rFonts w:ascii="Times New Roman" w:hAnsi="Times New Roman"/>
              </w:rPr>
              <w:t xml:space="preserve">INGINERIE TEHNOLOGICĂ ÎN ALIMENTAȚIE PUBLICĂ ȘI AGROTURISM, efectuată în semestrul I, cu studenții din anul II de la specializarea Inginerie și management în alimentație publică și agroturism de la Facultatea de Zootehnie – pe semestrul I cu </w:t>
            </w:r>
            <w:r w:rsidR="00EC5E48" w:rsidRPr="0086708B">
              <w:rPr>
                <w:rFonts w:ascii="Times New Roman" w:hAnsi="Times New Roman"/>
              </w:rPr>
              <w:t>două</w:t>
            </w:r>
            <w:r w:rsidRPr="0086708B">
              <w:rPr>
                <w:rFonts w:ascii="Times New Roman" w:hAnsi="Times New Roman"/>
              </w:rPr>
              <w:t xml:space="preserve"> ore pe săptămână cu două</w:t>
            </w:r>
            <w:r w:rsidR="00EC5E48" w:rsidRPr="0086708B">
              <w:rPr>
                <w:rFonts w:ascii="Times New Roman" w:hAnsi="Times New Roman"/>
              </w:rPr>
              <w:t xml:space="preserve"> grupe, rezultând o medie de 2</w:t>
            </w:r>
            <w:r w:rsidRPr="0086708B">
              <w:rPr>
                <w:rFonts w:ascii="Times New Roman" w:hAnsi="Times New Roman"/>
              </w:rPr>
              <w:t xml:space="preserve"> ore convenționale/an;</w:t>
            </w:r>
          </w:p>
          <w:p w:rsidR="00234643" w:rsidRPr="0086708B" w:rsidRDefault="00EC5E48" w:rsidP="00EC5E48">
            <w:pPr>
              <w:pStyle w:val="NoSpacing"/>
              <w:numPr>
                <w:ilvl w:val="0"/>
                <w:numId w:val="2"/>
              </w:numPr>
              <w:ind w:left="382"/>
              <w:rPr>
                <w:rFonts w:ascii="Times New Roman" w:hAnsi="Times New Roman"/>
              </w:rPr>
            </w:pPr>
            <w:r w:rsidRPr="0086708B">
              <w:rPr>
                <w:rFonts w:ascii="Times New Roman" w:hAnsi="Times New Roman"/>
              </w:rPr>
              <w:t>PRACTICĂ, efectuată în semestrul II, timp de o săptămână cu studenții de la specializarea Inginerie și management în alimentație publică și agroturism de la Facultatea de Zootehnie</w:t>
            </w:r>
            <w:r w:rsidR="0086708B" w:rsidRPr="0086708B">
              <w:rPr>
                <w:rFonts w:ascii="Times New Roman" w:hAnsi="Times New Roman"/>
              </w:rPr>
              <w:t>, rezultând o medie de 0,5 ore convenționale/an</w:t>
            </w:r>
            <w:r w:rsidRPr="0086708B">
              <w:rPr>
                <w:rFonts w:ascii="Times New Roman" w:hAnsi="Times New Roman"/>
              </w:rPr>
              <w:t>.</w:t>
            </w:r>
          </w:p>
        </w:tc>
      </w:tr>
      <w:tr w:rsidR="00F83027" w:rsidRPr="0086708B" w:rsidTr="000B72EF">
        <w:tc>
          <w:tcPr>
            <w:tcW w:w="2660" w:type="dxa"/>
          </w:tcPr>
          <w:p w:rsidR="00234643" w:rsidRPr="0086708B" w:rsidRDefault="00234643" w:rsidP="000B72EF">
            <w:pPr>
              <w:pStyle w:val="NoSpacing"/>
              <w:rPr>
                <w:rFonts w:ascii="Times New Roman" w:hAnsi="Times New Roman"/>
                <w:b/>
              </w:rPr>
            </w:pPr>
            <w:r w:rsidRPr="0086708B">
              <w:rPr>
                <w:rFonts w:ascii="Times New Roman" w:hAnsi="Times New Roman"/>
                <w:b/>
              </w:rPr>
              <w:t>Activitățile specifice postului</w:t>
            </w:r>
          </w:p>
        </w:tc>
        <w:tc>
          <w:tcPr>
            <w:tcW w:w="7194" w:type="dxa"/>
          </w:tcPr>
          <w:p w:rsidR="00234643" w:rsidRPr="0086708B" w:rsidRDefault="00234643" w:rsidP="00746C0C">
            <w:pPr>
              <w:numPr>
                <w:ilvl w:val="0"/>
                <w:numId w:val="1"/>
              </w:numPr>
              <w:spacing w:after="0" w:line="240" w:lineRule="auto"/>
              <w:ind w:left="382"/>
              <w:jc w:val="both"/>
              <w:rPr>
                <w:rFonts w:ascii="Times New Roman" w:hAnsi="Times New Roman"/>
              </w:rPr>
            </w:pPr>
            <w:r w:rsidRPr="0086708B">
              <w:rPr>
                <w:rFonts w:ascii="Times New Roman" w:hAnsi="Times New Roman"/>
              </w:rPr>
              <w:t xml:space="preserve">Efectuarea orelor de </w:t>
            </w:r>
            <w:r w:rsidR="0011677C" w:rsidRPr="0086708B">
              <w:rPr>
                <w:rFonts w:ascii="Times New Roman" w:hAnsi="Times New Roman"/>
              </w:rPr>
              <w:t>lucrări practice</w:t>
            </w:r>
            <w:r w:rsidRPr="0086708B">
              <w:rPr>
                <w:rFonts w:ascii="Times New Roman" w:hAnsi="Times New Roman"/>
              </w:rPr>
              <w:t xml:space="preserve"> pentru disciplinele: </w:t>
            </w:r>
          </w:p>
          <w:p w:rsidR="0011677C" w:rsidRPr="0086708B" w:rsidRDefault="0011677C" w:rsidP="00746C0C">
            <w:pPr>
              <w:pStyle w:val="NoSpacing"/>
              <w:numPr>
                <w:ilvl w:val="0"/>
                <w:numId w:val="3"/>
              </w:numPr>
              <w:rPr>
                <w:rFonts w:ascii="Times New Roman" w:hAnsi="Times New Roman"/>
              </w:rPr>
            </w:pPr>
            <w:r w:rsidRPr="0086708B">
              <w:rPr>
                <w:rFonts w:ascii="Times New Roman" w:hAnsi="Times New Roman"/>
              </w:rPr>
              <w:t>CONTROLUL ȘI EXPERTIZA CALITĂȚII CĂRNII ȘI A PRODUSELOR DIN CARNE, efectuată în semestrul I, cu studenții din anul III de la specializarea Controlul și expertiza produselor alimentar</w:t>
            </w:r>
            <w:r w:rsidR="0086708B" w:rsidRPr="0086708B">
              <w:rPr>
                <w:rFonts w:ascii="Times New Roman" w:hAnsi="Times New Roman"/>
              </w:rPr>
              <w:t>e de la Facultatea de Zootehnie</w:t>
            </w:r>
            <w:r w:rsidRPr="0086708B">
              <w:rPr>
                <w:rFonts w:ascii="Times New Roman" w:hAnsi="Times New Roman"/>
              </w:rPr>
              <w:t>;</w:t>
            </w:r>
          </w:p>
          <w:p w:rsidR="0011677C" w:rsidRPr="0086708B" w:rsidRDefault="0011677C" w:rsidP="00746C0C">
            <w:pPr>
              <w:pStyle w:val="NoSpacing"/>
              <w:numPr>
                <w:ilvl w:val="0"/>
                <w:numId w:val="3"/>
              </w:numPr>
              <w:rPr>
                <w:rFonts w:ascii="Times New Roman" w:hAnsi="Times New Roman"/>
              </w:rPr>
            </w:pPr>
            <w:r w:rsidRPr="0086708B">
              <w:rPr>
                <w:rFonts w:ascii="Times New Roman" w:hAnsi="Times New Roman"/>
              </w:rPr>
              <w:lastRenderedPageBreak/>
              <w:t>TEHNOLOGIA CĂRNII ȘI A PREPARATELOR DIN CARNE, efectuată în semestrul I și semestrul II, cu studenții din anul IV de la specializarea Tehnologia prelucrării produselor agricole de la Facultatea de Agricultură;</w:t>
            </w:r>
          </w:p>
          <w:p w:rsidR="0011677C" w:rsidRPr="0086708B" w:rsidRDefault="0011677C" w:rsidP="00746C0C">
            <w:pPr>
              <w:pStyle w:val="NoSpacing"/>
              <w:numPr>
                <w:ilvl w:val="0"/>
                <w:numId w:val="3"/>
              </w:numPr>
              <w:rPr>
                <w:rFonts w:ascii="Times New Roman" w:hAnsi="Times New Roman"/>
              </w:rPr>
            </w:pPr>
            <w:r w:rsidRPr="0086708B">
              <w:rPr>
                <w:rFonts w:ascii="Times New Roman" w:hAnsi="Times New Roman"/>
              </w:rPr>
              <w:t>TEHNOLOGIA PRODUSELOR DE ORIGINE ANIMALĂ, efectuată în semestrul I și semestrul II, cu studenții din anul IV de la specializarea Zootehnie de la Facultatea de Zootehnie;</w:t>
            </w:r>
          </w:p>
          <w:p w:rsidR="0011677C" w:rsidRPr="0086708B" w:rsidRDefault="0011677C" w:rsidP="00746C0C">
            <w:pPr>
              <w:pStyle w:val="NoSpacing"/>
              <w:numPr>
                <w:ilvl w:val="0"/>
                <w:numId w:val="5"/>
              </w:numPr>
              <w:rPr>
                <w:rFonts w:ascii="Times New Roman" w:hAnsi="Times New Roman"/>
              </w:rPr>
            </w:pPr>
            <w:r w:rsidRPr="0086708B">
              <w:rPr>
                <w:rFonts w:ascii="Times New Roman" w:hAnsi="Times New Roman"/>
              </w:rPr>
              <w:t>TEHNOLOGIA LAPTELUI ȘI A PRODUSELOR DERIVATE, efectuată în semestrul I și semestrul II, cu studenții din anul IV de la specializarea Tehnologia prelucrării produselor agricole de la Facultatea de Agricultură;</w:t>
            </w:r>
          </w:p>
          <w:p w:rsidR="00746C0C" w:rsidRPr="0086708B" w:rsidRDefault="0011677C" w:rsidP="00746C0C">
            <w:pPr>
              <w:pStyle w:val="NoSpacing"/>
              <w:numPr>
                <w:ilvl w:val="0"/>
                <w:numId w:val="6"/>
              </w:numPr>
              <w:jc w:val="both"/>
              <w:rPr>
                <w:rFonts w:ascii="Times New Roman" w:hAnsi="Times New Roman"/>
              </w:rPr>
            </w:pPr>
            <w:r w:rsidRPr="0086708B">
              <w:rPr>
                <w:rFonts w:ascii="Times New Roman" w:hAnsi="Times New Roman"/>
              </w:rPr>
              <w:t>INGINERIE TEHNOLOGICĂ ÎN ALIMENTAȚIE PUBLICĂ ȘI AGROTURISM, efectuată în semestrul I, cu studenții din anul II de la specializarea Inginerie și management în alimentație publică și agroturism de la Facultatea de Zootehnie;</w:t>
            </w:r>
          </w:p>
          <w:p w:rsidR="00234643" w:rsidRPr="0086708B" w:rsidRDefault="0011677C" w:rsidP="00746C0C">
            <w:pPr>
              <w:pStyle w:val="NoSpacing"/>
              <w:numPr>
                <w:ilvl w:val="0"/>
                <w:numId w:val="6"/>
              </w:numPr>
              <w:jc w:val="both"/>
              <w:rPr>
                <w:rFonts w:ascii="Times New Roman" w:hAnsi="Times New Roman"/>
              </w:rPr>
            </w:pPr>
            <w:r w:rsidRPr="0086708B">
              <w:rPr>
                <w:rFonts w:ascii="Times New Roman" w:hAnsi="Times New Roman"/>
              </w:rPr>
              <w:t>PRACTICĂ, efectuată în semestrul II, timp de o săptămână cu studenții de la specializarea Inginerie și management în alimentație publică și agroturism de la Facultatea de Zootehnie.</w:t>
            </w:r>
          </w:p>
          <w:p w:rsidR="00234643" w:rsidRPr="0086708B" w:rsidRDefault="00234643" w:rsidP="00746C0C">
            <w:pPr>
              <w:numPr>
                <w:ilvl w:val="0"/>
                <w:numId w:val="1"/>
              </w:numPr>
              <w:spacing w:after="0" w:line="240" w:lineRule="auto"/>
              <w:ind w:left="382"/>
              <w:jc w:val="both"/>
              <w:rPr>
                <w:rFonts w:ascii="Times New Roman" w:hAnsi="Times New Roman"/>
              </w:rPr>
            </w:pPr>
            <w:r w:rsidRPr="0086708B">
              <w:rPr>
                <w:rFonts w:ascii="Times New Roman" w:hAnsi="Times New Roman"/>
              </w:rPr>
              <w:t xml:space="preserve">Pregătirea </w:t>
            </w:r>
            <w:r w:rsidR="0011677C" w:rsidRPr="0086708B">
              <w:rPr>
                <w:rFonts w:ascii="Times New Roman" w:hAnsi="Times New Roman"/>
              </w:rPr>
              <w:t>activității</w:t>
            </w:r>
            <w:r w:rsidRPr="0086708B">
              <w:rPr>
                <w:rFonts w:ascii="Times New Roman" w:hAnsi="Times New Roman"/>
              </w:rPr>
              <w:t xml:space="preserve"> didactice;</w:t>
            </w:r>
          </w:p>
          <w:p w:rsidR="00234643" w:rsidRPr="0086708B" w:rsidRDefault="00234643" w:rsidP="00746C0C">
            <w:pPr>
              <w:numPr>
                <w:ilvl w:val="0"/>
                <w:numId w:val="1"/>
              </w:numPr>
              <w:spacing w:after="0" w:line="240" w:lineRule="auto"/>
              <w:ind w:left="382"/>
              <w:jc w:val="both"/>
              <w:rPr>
                <w:rFonts w:ascii="Times New Roman" w:hAnsi="Times New Roman"/>
              </w:rPr>
            </w:pPr>
            <w:r w:rsidRPr="0086708B">
              <w:rPr>
                <w:rFonts w:ascii="Times New Roman" w:hAnsi="Times New Roman"/>
              </w:rPr>
              <w:t>Verificări lucrări control;</w:t>
            </w:r>
          </w:p>
          <w:p w:rsidR="00234643" w:rsidRPr="0086708B" w:rsidRDefault="0011677C" w:rsidP="00746C0C">
            <w:pPr>
              <w:numPr>
                <w:ilvl w:val="0"/>
                <w:numId w:val="1"/>
              </w:numPr>
              <w:spacing w:after="0" w:line="240" w:lineRule="auto"/>
              <w:ind w:left="382"/>
              <w:jc w:val="both"/>
              <w:rPr>
                <w:rFonts w:ascii="Times New Roman" w:hAnsi="Times New Roman"/>
              </w:rPr>
            </w:pPr>
            <w:r w:rsidRPr="0086708B">
              <w:rPr>
                <w:rFonts w:ascii="Times New Roman" w:hAnsi="Times New Roman"/>
              </w:rPr>
              <w:t>Consultații</w:t>
            </w:r>
            <w:r w:rsidR="00234643" w:rsidRPr="0086708B">
              <w:rPr>
                <w:rFonts w:ascii="Times New Roman" w:hAnsi="Times New Roman"/>
              </w:rPr>
              <w:t xml:space="preserve"> pentru </w:t>
            </w:r>
            <w:r w:rsidRPr="0086708B">
              <w:rPr>
                <w:rFonts w:ascii="Times New Roman" w:hAnsi="Times New Roman"/>
              </w:rPr>
              <w:t>studenți</w:t>
            </w:r>
            <w:r w:rsidR="00234643" w:rsidRPr="0086708B">
              <w:rPr>
                <w:rFonts w:ascii="Times New Roman" w:hAnsi="Times New Roman"/>
              </w:rPr>
              <w:t xml:space="preserve"> asigurate la disciplinele din normă;</w:t>
            </w:r>
          </w:p>
          <w:p w:rsidR="0011677C" w:rsidRPr="0086708B" w:rsidRDefault="0011677C" w:rsidP="00746C0C">
            <w:pPr>
              <w:numPr>
                <w:ilvl w:val="0"/>
                <w:numId w:val="1"/>
              </w:numPr>
              <w:spacing w:after="0" w:line="240" w:lineRule="auto"/>
              <w:ind w:left="382"/>
              <w:jc w:val="both"/>
              <w:rPr>
                <w:rFonts w:ascii="Times New Roman" w:hAnsi="Times New Roman"/>
              </w:rPr>
            </w:pPr>
            <w:r w:rsidRPr="0086708B">
              <w:rPr>
                <w:rFonts w:ascii="Times New Roman" w:hAnsi="Times New Roman"/>
              </w:rPr>
              <w:t>Participare la examene;</w:t>
            </w:r>
          </w:p>
          <w:p w:rsidR="00234643" w:rsidRPr="0086708B" w:rsidRDefault="00234643" w:rsidP="00746C0C">
            <w:pPr>
              <w:numPr>
                <w:ilvl w:val="0"/>
                <w:numId w:val="1"/>
              </w:numPr>
              <w:spacing w:after="0" w:line="240" w:lineRule="auto"/>
              <w:ind w:left="382"/>
              <w:jc w:val="both"/>
              <w:rPr>
                <w:rFonts w:ascii="Times New Roman" w:hAnsi="Times New Roman"/>
              </w:rPr>
            </w:pPr>
            <w:r w:rsidRPr="0086708B">
              <w:rPr>
                <w:rFonts w:ascii="Times New Roman" w:hAnsi="Times New Roman"/>
              </w:rPr>
              <w:t>Elaborare materiale didactice;</w:t>
            </w:r>
          </w:p>
          <w:p w:rsidR="00234643" w:rsidRPr="0086708B" w:rsidRDefault="00234643" w:rsidP="00746C0C">
            <w:pPr>
              <w:numPr>
                <w:ilvl w:val="0"/>
                <w:numId w:val="1"/>
              </w:numPr>
              <w:spacing w:after="0" w:line="240" w:lineRule="auto"/>
              <w:ind w:left="382"/>
              <w:jc w:val="both"/>
              <w:rPr>
                <w:rFonts w:ascii="Times New Roman" w:hAnsi="Times New Roman"/>
              </w:rPr>
            </w:pPr>
            <w:r w:rsidRPr="0086708B">
              <w:rPr>
                <w:rFonts w:ascii="Times New Roman" w:hAnsi="Times New Roman"/>
              </w:rPr>
              <w:t xml:space="preserve">Activitate de cercetare </w:t>
            </w:r>
            <w:r w:rsidR="0011677C" w:rsidRPr="0086708B">
              <w:rPr>
                <w:rFonts w:ascii="Times New Roman" w:hAnsi="Times New Roman"/>
              </w:rPr>
              <w:t>științifică</w:t>
            </w:r>
            <w:r w:rsidRPr="0086708B">
              <w:rPr>
                <w:rFonts w:ascii="Times New Roman" w:hAnsi="Times New Roman"/>
              </w:rPr>
              <w:t>;</w:t>
            </w:r>
          </w:p>
          <w:p w:rsidR="00234643" w:rsidRPr="0086708B" w:rsidRDefault="00234643" w:rsidP="00746C0C">
            <w:pPr>
              <w:numPr>
                <w:ilvl w:val="0"/>
                <w:numId w:val="1"/>
              </w:numPr>
              <w:spacing w:after="0" w:line="240" w:lineRule="auto"/>
              <w:ind w:left="382"/>
              <w:jc w:val="both"/>
              <w:rPr>
                <w:rFonts w:ascii="Times New Roman" w:hAnsi="Times New Roman"/>
              </w:rPr>
            </w:pPr>
            <w:r w:rsidRPr="0086708B">
              <w:rPr>
                <w:rFonts w:ascii="Times New Roman" w:hAnsi="Times New Roman"/>
              </w:rPr>
              <w:t xml:space="preserve">Îndrumare cercuri </w:t>
            </w:r>
            <w:r w:rsidR="0011677C" w:rsidRPr="0086708B">
              <w:rPr>
                <w:rFonts w:ascii="Times New Roman" w:hAnsi="Times New Roman"/>
              </w:rPr>
              <w:t>științificestudențești</w:t>
            </w:r>
            <w:r w:rsidRPr="0086708B">
              <w:rPr>
                <w:rFonts w:ascii="Times New Roman" w:hAnsi="Times New Roman"/>
              </w:rPr>
              <w:t>;</w:t>
            </w:r>
          </w:p>
          <w:p w:rsidR="00234643" w:rsidRPr="0086708B" w:rsidRDefault="00234643" w:rsidP="00746C0C">
            <w:pPr>
              <w:numPr>
                <w:ilvl w:val="0"/>
                <w:numId w:val="1"/>
              </w:numPr>
              <w:spacing w:after="0" w:line="240" w:lineRule="auto"/>
              <w:ind w:left="382"/>
              <w:jc w:val="both"/>
              <w:rPr>
                <w:rFonts w:ascii="Times New Roman" w:hAnsi="Times New Roman"/>
              </w:rPr>
            </w:pPr>
            <w:r w:rsidRPr="0086708B">
              <w:rPr>
                <w:rFonts w:ascii="Times New Roman" w:hAnsi="Times New Roman"/>
              </w:rPr>
              <w:t>Îndrumare practică în cursul anului universitar;</w:t>
            </w:r>
          </w:p>
          <w:p w:rsidR="00234643" w:rsidRPr="0086708B" w:rsidRDefault="00234643" w:rsidP="00746C0C">
            <w:pPr>
              <w:numPr>
                <w:ilvl w:val="0"/>
                <w:numId w:val="1"/>
              </w:numPr>
              <w:spacing w:after="0" w:line="240" w:lineRule="auto"/>
              <w:ind w:left="382"/>
              <w:jc w:val="both"/>
              <w:rPr>
                <w:rFonts w:ascii="Times New Roman" w:hAnsi="Times New Roman"/>
              </w:rPr>
            </w:pPr>
            <w:r w:rsidRPr="0086708B">
              <w:rPr>
                <w:rFonts w:ascii="Times New Roman" w:hAnsi="Times New Roman"/>
              </w:rPr>
              <w:t xml:space="preserve">Participare la manifestări </w:t>
            </w:r>
            <w:r w:rsidR="0011677C" w:rsidRPr="0086708B">
              <w:rPr>
                <w:rFonts w:ascii="Times New Roman" w:hAnsi="Times New Roman"/>
              </w:rPr>
              <w:t>științifice</w:t>
            </w:r>
            <w:r w:rsidRPr="0086708B">
              <w:rPr>
                <w:rFonts w:ascii="Times New Roman" w:hAnsi="Times New Roman"/>
              </w:rPr>
              <w:t>;</w:t>
            </w:r>
          </w:p>
          <w:p w:rsidR="00234643" w:rsidRPr="0086708B" w:rsidRDefault="0011677C" w:rsidP="00746C0C">
            <w:pPr>
              <w:numPr>
                <w:ilvl w:val="0"/>
                <w:numId w:val="1"/>
              </w:numPr>
              <w:spacing w:after="0" w:line="240" w:lineRule="auto"/>
              <w:ind w:left="382"/>
              <w:jc w:val="both"/>
              <w:rPr>
                <w:rFonts w:ascii="Times New Roman" w:hAnsi="Times New Roman"/>
              </w:rPr>
            </w:pPr>
            <w:r w:rsidRPr="0086708B">
              <w:rPr>
                <w:rFonts w:ascii="Times New Roman" w:hAnsi="Times New Roman"/>
              </w:rPr>
              <w:t>Activități</w:t>
            </w:r>
            <w:r w:rsidR="00234643" w:rsidRPr="0086708B">
              <w:rPr>
                <w:rFonts w:ascii="Times New Roman" w:hAnsi="Times New Roman"/>
              </w:rPr>
              <w:t xml:space="preserve"> de promovare </w:t>
            </w:r>
            <w:r w:rsidRPr="0086708B">
              <w:rPr>
                <w:rFonts w:ascii="Times New Roman" w:hAnsi="Times New Roman"/>
              </w:rPr>
              <w:t>și</w:t>
            </w:r>
            <w:r w:rsidR="00234643" w:rsidRPr="0086708B">
              <w:rPr>
                <w:rFonts w:ascii="Times New Roman" w:hAnsi="Times New Roman"/>
              </w:rPr>
              <w:t xml:space="preserve"> legătura cu mediul economic;</w:t>
            </w:r>
          </w:p>
          <w:p w:rsidR="00234643" w:rsidRPr="0086708B" w:rsidRDefault="00234643" w:rsidP="00746C0C">
            <w:pPr>
              <w:numPr>
                <w:ilvl w:val="0"/>
                <w:numId w:val="1"/>
              </w:numPr>
              <w:spacing w:after="0" w:line="240" w:lineRule="auto"/>
              <w:ind w:left="382"/>
              <w:jc w:val="both"/>
              <w:rPr>
                <w:rFonts w:ascii="Times New Roman" w:hAnsi="Times New Roman"/>
              </w:rPr>
            </w:pPr>
            <w:r w:rsidRPr="0086708B">
              <w:rPr>
                <w:rFonts w:ascii="Times New Roman" w:hAnsi="Times New Roman"/>
              </w:rPr>
              <w:t xml:space="preserve">Participarea la </w:t>
            </w:r>
            <w:r w:rsidR="0011677C" w:rsidRPr="0086708B">
              <w:rPr>
                <w:rFonts w:ascii="Times New Roman" w:hAnsi="Times New Roman"/>
              </w:rPr>
              <w:t>activități</w:t>
            </w:r>
            <w:r w:rsidRPr="0086708B">
              <w:rPr>
                <w:rFonts w:ascii="Times New Roman" w:hAnsi="Times New Roman"/>
              </w:rPr>
              <w:t xml:space="preserve"> civice, culturale în sprijinul </w:t>
            </w:r>
            <w:r w:rsidR="0011677C" w:rsidRPr="0086708B">
              <w:rPr>
                <w:rFonts w:ascii="Times New Roman" w:hAnsi="Times New Roman"/>
              </w:rPr>
              <w:t>învățământului</w:t>
            </w:r>
            <w:r w:rsidRPr="0086708B">
              <w:rPr>
                <w:rFonts w:ascii="Times New Roman" w:hAnsi="Times New Roman"/>
              </w:rPr>
              <w:t>;</w:t>
            </w:r>
          </w:p>
          <w:p w:rsidR="00234643" w:rsidRPr="0086708B" w:rsidRDefault="00234643" w:rsidP="00746C0C">
            <w:pPr>
              <w:pStyle w:val="NoSpacing"/>
              <w:numPr>
                <w:ilvl w:val="0"/>
                <w:numId w:val="1"/>
              </w:numPr>
              <w:ind w:left="382"/>
              <w:rPr>
                <w:rFonts w:ascii="Times New Roman" w:hAnsi="Times New Roman"/>
              </w:rPr>
            </w:pPr>
            <w:r w:rsidRPr="0086708B">
              <w:rPr>
                <w:rFonts w:ascii="Times New Roman" w:hAnsi="Times New Roman"/>
              </w:rPr>
              <w:t xml:space="preserve">Alte </w:t>
            </w:r>
            <w:r w:rsidR="0011677C" w:rsidRPr="0086708B">
              <w:rPr>
                <w:rFonts w:ascii="Times New Roman" w:hAnsi="Times New Roman"/>
              </w:rPr>
              <w:t>activități</w:t>
            </w:r>
            <w:r w:rsidRPr="0086708B">
              <w:rPr>
                <w:rFonts w:ascii="Times New Roman" w:hAnsi="Times New Roman"/>
              </w:rPr>
              <w:t xml:space="preserve"> pentru pregătirea practică </w:t>
            </w:r>
            <w:r w:rsidR="0011677C" w:rsidRPr="0086708B">
              <w:rPr>
                <w:rFonts w:ascii="Times New Roman" w:hAnsi="Times New Roman"/>
              </w:rPr>
              <w:t>și</w:t>
            </w:r>
            <w:r w:rsidRPr="0086708B">
              <w:rPr>
                <w:rFonts w:ascii="Times New Roman" w:hAnsi="Times New Roman"/>
              </w:rPr>
              <w:t xml:space="preserve"> teoretică a </w:t>
            </w:r>
            <w:r w:rsidR="0011677C" w:rsidRPr="0086708B">
              <w:rPr>
                <w:rFonts w:ascii="Times New Roman" w:hAnsi="Times New Roman"/>
              </w:rPr>
              <w:t>studenților</w:t>
            </w:r>
            <w:r w:rsidRPr="0086708B">
              <w:rPr>
                <w:rFonts w:ascii="Times New Roman" w:hAnsi="Times New Roman"/>
                <w:b/>
                <w:i/>
              </w:rPr>
              <w:t>.</w:t>
            </w:r>
          </w:p>
        </w:tc>
      </w:tr>
      <w:tr w:rsidR="00F83027" w:rsidRPr="0086708B" w:rsidTr="000B72EF">
        <w:tc>
          <w:tcPr>
            <w:tcW w:w="2660" w:type="dxa"/>
          </w:tcPr>
          <w:p w:rsidR="00234643" w:rsidRPr="0086708B" w:rsidRDefault="00234643" w:rsidP="000B72EF">
            <w:pPr>
              <w:pStyle w:val="NoSpacing"/>
              <w:rPr>
                <w:rFonts w:ascii="Times New Roman" w:hAnsi="Times New Roman"/>
                <w:b/>
              </w:rPr>
            </w:pPr>
            <w:r w:rsidRPr="0086708B">
              <w:rPr>
                <w:rFonts w:ascii="Times New Roman" w:hAnsi="Times New Roman"/>
                <w:b/>
              </w:rPr>
              <w:lastRenderedPageBreak/>
              <w:t>Tematica probelor de concurs</w:t>
            </w:r>
          </w:p>
        </w:tc>
        <w:tc>
          <w:tcPr>
            <w:tcW w:w="7194" w:type="dxa"/>
          </w:tcPr>
          <w:p w:rsidR="00234643" w:rsidRPr="0086708B" w:rsidRDefault="00234643" w:rsidP="000B72EF">
            <w:pPr>
              <w:pStyle w:val="NoSpacing"/>
              <w:rPr>
                <w:rFonts w:ascii="Times New Roman" w:hAnsi="Times New Roman"/>
                <w:b/>
              </w:rPr>
            </w:pPr>
            <w:r w:rsidRPr="0086708B">
              <w:rPr>
                <w:rFonts w:ascii="Times New Roman" w:hAnsi="Times New Roman"/>
                <w:b/>
              </w:rPr>
              <w:t>Tematica</w:t>
            </w:r>
          </w:p>
          <w:p w:rsidR="00F83027" w:rsidRPr="0086708B" w:rsidRDefault="00F83027" w:rsidP="0086708B">
            <w:pPr>
              <w:pStyle w:val="p1"/>
              <w:numPr>
                <w:ilvl w:val="0"/>
                <w:numId w:val="9"/>
              </w:numPr>
              <w:ind w:left="382"/>
              <w:rPr>
                <w:rFonts w:ascii="Times New Roman" w:hAnsi="Times New Roman"/>
                <w:sz w:val="22"/>
                <w:szCs w:val="22"/>
                <w:lang w:val="ro-RO"/>
              </w:rPr>
            </w:pPr>
            <w:r w:rsidRPr="0086708B">
              <w:rPr>
                <w:rStyle w:val="s1"/>
                <w:rFonts w:ascii="Times New Roman" w:hAnsi="Times New Roman"/>
                <w:sz w:val="22"/>
                <w:szCs w:val="22"/>
                <w:lang w:val="ro-RO"/>
              </w:rPr>
              <w:t>Aprecierea</w:t>
            </w:r>
            <w:r w:rsidR="0086708B" w:rsidRPr="0086708B">
              <w:rPr>
                <w:rStyle w:val="s1"/>
                <w:rFonts w:ascii="Times New Roman" w:hAnsi="Times New Roman"/>
                <w:sz w:val="22"/>
                <w:szCs w:val="22"/>
                <w:lang w:val="ro-RO"/>
              </w:rPr>
              <w:t>calității</w:t>
            </w:r>
            <w:r w:rsidRPr="0086708B">
              <w:rPr>
                <w:rStyle w:val="s1"/>
                <w:rFonts w:ascii="Times New Roman" w:hAnsi="Times New Roman"/>
                <w:sz w:val="22"/>
                <w:szCs w:val="22"/>
                <w:lang w:val="ro-RO"/>
              </w:rPr>
              <w:t>comerciale aanimalelordestinatevalorificării pentrucarne</w:t>
            </w:r>
          </w:p>
          <w:p w:rsidR="00F83027" w:rsidRPr="0086708B" w:rsidRDefault="0086708B" w:rsidP="0086708B">
            <w:pPr>
              <w:pStyle w:val="p2"/>
              <w:numPr>
                <w:ilvl w:val="0"/>
                <w:numId w:val="9"/>
              </w:numPr>
              <w:ind w:left="382"/>
              <w:rPr>
                <w:rFonts w:ascii="Times New Roman" w:hAnsi="Times New Roman"/>
                <w:sz w:val="22"/>
                <w:szCs w:val="22"/>
                <w:lang w:val="ro-RO"/>
              </w:rPr>
            </w:pPr>
            <w:r w:rsidRPr="0086708B">
              <w:rPr>
                <w:rStyle w:val="s1"/>
                <w:rFonts w:ascii="Times New Roman" w:hAnsi="Times New Roman"/>
                <w:sz w:val="22"/>
                <w:szCs w:val="22"/>
                <w:lang w:val="ro-RO"/>
              </w:rPr>
              <w:t>Operații</w:t>
            </w:r>
            <w:r w:rsidR="00F83027" w:rsidRPr="0086708B">
              <w:rPr>
                <w:rStyle w:val="s1"/>
                <w:rFonts w:ascii="Times New Roman" w:hAnsi="Times New Roman"/>
                <w:sz w:val="22"/>
                <w:szCs w:val="22"/>
                <w:lang w:val="ro-RO"/>
              </w:rPr>
              <w:t xml:space="preserve"> tehnologice antesacrificare</w:t>
            </w:r>
          </w:p>
          <w:p w:rsidR="00F83027" w:rsidRPr="0086708B" w:rsidRDefault="00F83027" w:rsidP="0086708B">
            <w:pPr>
              <w:pStyle w:val="p1"/>
              <w:numPr>
                <w:ilvl w:val="0"/>
                <w:numId w:val="9"/>
              </w:numPr>
              <w:ind w:left="382"/>
              <w:rPr>
                <w:rFonts w:ascii="Times New Roman" w:hAnsi="Times New Roman"/>
                <w:sz w:val="22"/>
                <w:szCs w:val="22"/>
                <w:lang w:val="ro-RO"/>
              </w:rPr>
            </w:pPr>
            <w:r w:rsidRPr="0086708B">
              <w:rPr>
                <w:rStyle w:val="s1"/>
                <w:rFonts w:ascii="Times New Roman" w:hAnsi="Times New Roman"/>
                <w:sz w:val="22"/>
                <w:szCs w:val="22"/>
                <w:lang w:val="ro-RO"/>
              </w:rPr>
              <w:t xml:space="preserve">Tehnologia abatorizării animalelor </w:t>
            </w:r>
            <w:r w:rsidR="0086708B" w:rsidRPr="0086708B">
              <w:rPr>
                <w:rStyle w:val="s1"/>
                <w:rFonts w:ascii="Times New Roman" w:hAnsi="Times New Roman"/>
                <w:sz w:val="22"/>
                <w:szCs w:val="22"/>
                <w:lang w:val="ro-RO"/>
              </w:rPr>
              <w:t>șiobținerii</w:t>
            </w:r>
            <w:r w:rsidRPr="0086708B">
              <w:rPr>
                <w:rStyle w:val="s1"/>
                <w:rFonts w:ascii="Times New Roman" w:hAnsi="Times New Roman"/>
                <w:sz w:val="22"/>
                <w:szCs w:val="22"/>
                <w:lang w:val="ro-RO"/>
              </w:rPr>
              <w:t xml:space="preserve"> carcaselor</w:t>
            </w:r>
          </w:p>
          <w:p w:rsidR="00F83027" w:rsidRPr="0086708B" w:rsidRDefault="00F83027" w:rsidP="0086708B">
            <w:pPr>
              <w:pStyle w:val="p2"/>
              <w:numPr>
                <w:ilvl w:val="0"/>
                <w:numId w:val="9"/>
              </w:numPr>
              <w:ind w:left="382"/>
              <w:rPr>
                <w:rFonts w:ascii="Times New Roman" w:hAnsi="Times New Roman"/>
                <w:sz w:val="22"/>
                <w:szCs w:val="22"/>
                <w:lang w:val="ro-RO"/>
              </w:rPr>
            </w:pPr>
            <w:r w:rsidRPr="0086708B">
              <w:rPr>
                <w:rStyle w:val="s1"/>
                <w:rFonts w:ascii="Times New Roman" w:hAnsi="Times New Roman"/>
                <w:sz w:val="22"/>
                <w:szCs w:val="22"/>
                <w:lang w:val="ro-RO"/>
              </w:rPr>
              <w:t xml:space="preserve">Caracteristici tehnologice, fizico-chimice, senzoriale </w:t>
            </w:r>
            <w:r w:rsidR="0086708B" w:rsidRPr="0086708B">
              <w:rPr>
                <w:rStyle w:val="s1"/>
                <w:rFonts w:ascii="Times New Roman" w:hAnsi="Times New Roman"/>
                <w:sz w:val="22"/>
                <w:szCs w:val="22"/>
                <w:lang w:val="ro-RO"/>
              </w:rPr>
              <w:t>și</w:t>
            </w:r>
            <w:r w:rsidRPr="0086708B">
              <w:rPr>
                <w:rStyle w:val="s1"/>
                <w:rFonts w:ascii="Times New Roman" w:hAnsi="Times New Roman"/>
                <w:sz w:val="22"/>
                <w:szCs w:val="22"/>
                <w:lang w:val="ro-RO"/>
              </w:rPr>
              <w:t xml:space="preserve"> microbiologice alecărnii</w:t>
            </w:r>
          </w:p>
          <w:p w:rsidR="00F83027" w:rsidRPr="0086708B" w:rsidRDefault="00F83027" w:rsidP="0086708B">
            <w:pPr>
              <w:pStyle w:val="p2"/>
              <w:numPr>
                <w:ilvl w:val="0"/>
                <w:numId w:val="9"/>
              </w:numPr>
              <w:ind w:left="382"/>
              <w:rPr>
                <w:rFonts w:ascii="Times New Roman" w:hAnsi="Times New Roman"/>
                <w:sz w:val="22"/>
                <w:szCs w:val="22"/>
                <w:lang w:val="ro-RO"/>
              </w:rPr>
            </w:pPr>
            <w:r w:rsidRPr="0086708B">
              <w:rPr>
                <w:rStyle w:val="s1"/>
                <w:rFonts w:ascii="Times New Roman" w:hAnsi="Times New Roman"/>
                <w:sz w:val="22"/>
                <w:szCs w:val="22"/>
                <w:lang w:val="ro-RO"/>
              </w:rPr>
              <w:t>Biochimia cărnii</w:t>
            </w:r>
          </w:p>
          <w:p w:rsidR="00F83027" w:rsidRPr="0086708B" w:rsidRDefault="00F83027" w:rsidP="0086708B">
            <w:pPr>
              <w:pStyle w:val="p2"/>
              <w:numPr>
                <w:ilvl w:val="0"/>
                <w:numId w:val="9"/>
              </w:numPr>
              <w:ind w:left="382"/>
              <w:rPr>
                <w:rFonts w:ascii="Times New Roman" w:hAnsi="Times New Roman"/>
                <w:sz w:val="22"/>
                <w:szCs w:val="22"/>
                <w:lang w:val="ro-RO"/>
              </w:rPr>
            </w:pPr>
            <w:r w:rsidRPr="0086708B">
              <w:rPr>
                <w:rStyle w:val="s1"/>
                <w:rFonts w:ascii="Times New Roman" w:hAnsi="Times New Roman"/>
                <w:sz w:val="22"/>
                <w:szCs w:val="22"/>
                <w:lang w:val="ro-RO"/>
              </w:rPr>
              <w:t>Tehnologia conservării cărnii</w:t>
            </w:r>
          </w:p>
          <w:p w:rsidR="00F83027" w:rsidRPr="0086708B" w:rsidRDefault="00F83027" w:rsidP="0086708B">
            <w:pPr>
              <w:pStyle w:val="p2"/>
              <w:numPr>
                <w:ilvl w:val="0"/>
                <w:numId w:val="9"/>
              </w:numPr>
              <w:ind w:left="382"/>
              <w:rPr>
                <w:rFonts w:ascii="Times New Roman" w:hAnsi="Times New Roman"/>
                <w:sz w:val="22"/>
                <w:szCs w:val="22"/>
                <w:lang w:val="ro-RO"/>
              </w:rPr>
            </w:pPr>
            <w:r w:rsidRPr="0086708B">
              <w:rPr>
                <w:rStyle w:val="s1"/>
                <w:rFonts w:ascii="Times New Roman" w:hAnsi="Times New Roman"/>
                <w:sz w:val="22"/>
                <w:szCs w:val="22"/>
                <w:lang w:val="ro-RO"/>
              </w:rPr>
              <w:t>Tehnologia de obţinere a preparatelor din carne</w:t>
            </w:r>
          </w:p>
          <w:p w:rsidR="00F83027" w:rsidRPr="0086708B" w:rsidRDefault="00F83027" w:rsidP="007D546D">
            <w:pPr>
              <w:pStyle w:val="p2"/>
              <w:numPr>
                <w:ilvl w:val="0"/>
                <w:numId w:val="9"/>
              </w:numPr>
              <w:ind w:left="382"/>
              <w:rPr>
                <w:rFonts w:ascii="Times New Roman" w:hAnsi="Times New Roman"/>
                <w:sz w:val="22"/>
                <w:szCs w:val="22"/>
                <w:lang w:val="ro-RO"/>
              </w:rPr>
            </w:pPr>
            <w:r w:rsidRPr="0086708B">
              <w:rPr>
                <w:rStyle w:val="s1"/>
                <w:rFonts w:ascii="Times New Roman" w:hAnsi="Times New Roman"/>
                <w:sz w:val="22"/>
                <w:szCs w:val="22"/>
                <w:lang w:val="ro-RO"/>
              </w:rPr>
              <w:t>Caracteristici tehnologice, fizico-chimice, senzoriale şi microbiologice alelaptelui</w:t>
            </w:r>
          </w:p>
          <w:p w:rsidR="00F83027" w:rsidRPr="0086708B" w:rsidRDefault="00F83027" w:rsidP="0086708B">
            <w:pPr>
              <w:pStyle w:val="p2"/>
              <w:numPr>
                <w:ilvl w:val="0"/>
                <w:numId w:val="9"/>
              </w:numPr>
              <w:ind w:left="382"/>
              <w:rPr>
                <w:rFonts w:ascii="Times New Roman" w:hAnsi="Times New Roman"/>
                <w:sz w:val="22"/>
                <w:szCs w:val="22"/>
                <w:lang w:val="ro-RO"/>
              </w:rPr>
            </w:pPr>
            <w:r w:rsidRPr="0086708B">
              <w:rPr>
                <w:rStyle w:val="s1"/>
                <w:rFonts w:ascii="Times New Roman" w:hAnsi="Times New Roman"/>
                <w:sz w:val="22"/>
                <w:szCs w:val="22"/>
                <w:lang w:val="ro-RO"/>
              </w:rPr>
              <w:t>Tehnologia de obţinere a laptelui de consum şi a produselor derivate</w:t>
            </w:r>
          </w:p>
          <w:p w:rsidR="00F83027" w:rsidRPr="0086708B" w:rsidRDefault="00F83027" w:rsidP="0086708B">
            <w:pPr>
              <w:pStyle w:val="ListParagraph"/>
              <w:numPr>
                <w:ilvl w:val="0"/>
                <w:numId w:val="9"/>
              </w:numPr>
              <w:shd w:val="clear" w:color="auto" w:fill="FFFFFF"/>
              <w:spacing w:after="0" w:line="240" w:lineRule="auto"/>
              <w:ind w:left="382"/>
              <w:rPr>
                <w:rFonts w:ascii="Times New Roman" w:eastAsiaTheme="minorHAnsi" w:hAnsi="Times New Roman"/>
              </w:rPr>
            </w:pPr>
            <w:r w:rsidRPr="0086708B">
              <w:rPr>
                <w:rFonts w:ascii="Times New Roman" w:eastAsiaTheme="minorHAnsi" w:hAnsi="Times New Roman"/>
              </w:rPr>
              <w:t>Determinări fizico-chimice şi senzoriale pe cărnii şi preparate din carne</w:t>
            </w:r>
          </w:p>
          <w:p w:rsidR="00F83027" w:rsidRPr="0086708B" w:rsidRDefault="00F83027" w:rsidP="0086708B">
            <w:pPr>
              <w:pStyle w:val="ListParagraph"/>
              <w:numPr>
                <w:ilvl w:val="0"/>
                <w:numId w:val="9"/>
              </w:numPr>
              <w:shd w:val="clear" w:color="auto" w:fill="FFFFFF"/>
              <w:spacing w:after="0" w:line="240" w:lineRule="auto"/>
              <w:ind w:left="382"/>
              <w:rPr>
                <w:rFonts w:ascii="Times New Roman" w:eastAsiaTheme="minorHAnsi" w:hAnsi="Times New Roman"/>
              </w:rPr>
            </w:pPr>
            <w:r w:rsidRPr="0086708B">
              <w:rPr>
                <w:rFonts w:ascii="Times New Roman" w:eastAsiaTheme="minorHAnsi" w:hAnsi="Times New Roman"/>
              </w:rPr>
              <w:t>Determinări fizico-chimice şi senzoriale ale lapteui şi produselor derivate</w:t>
            </w:r>
          </w:p>
          <w:p w:rsidR="00234643" w:rsidRPr="0086708B" w:rsidRDefault="00234643" w:rsidP="000B72EF">
            <w:pPr>
              <w:pStyle w:val="NoSpacing"/>
              <w:rPr>
                <w:rFonts w:ascii="Times New Roman" w:hAnsi="Times New Roman"/>
              </w:rPr>
            </w:pPr>
          </w:p>
          <w:p w:rsidR="00234643" w:rsidRPr="0086708B" w:rsidRDefault="00234643" w:rsidP="000B72EF">
            <w:pPr>
              <w:pStyle w:val="NoSpacing"/>
              <w:rPr>
                <w:rFonts w:ascii="Times New Roman" w:hAnsi="Times New Roman"/>
                <w:b/>
              </w:rPr>
            </w:pPr>
            <w:r w:rsidRPr="0086708B">
              <w:rPr>
                <w:rFonts w:ascii="Times New Roman" w:hAnsi="Times New Roman"/>
                <w:b/>
              </w:rPr>
              <w:t>Bibliografia</w:t>
            </w:r>
          </w:p>
          <w:p w:rsidR="00F83027" w:rsidRPr="0086708B" w:rsidRDefault="00F83027" w:rsidP="00BC1D18">
            <w:pPr>
              <w:pStyle w:val="ListParagraph"/>
              <w:numPr>
                <w:ilvl w:val="0"/>
                <w:numId w:val="10"/>
              </w:numPr>
              <w:tabs>
                <w:tab w:val="left" w:pos="0"/>
              </w:tabs>
              <w:spacing w:after="0" w:line="240" w:lineRule="auto"/>
              <w:ind w:left="382"/>
              <w:jc w:val="both"/>
              <w:rPr>
                <w:rFonts w:ascii="Times New Roman" w:hAnsi="Times New Roman"/>
              </w:rPr>
            </w:pPr>
            <w:r w:rsidRPr="0086708B">
              <w:rPr>
                <w:rFonts w:ascii="Times New Roman" w:hAnsi="Times New Roman"/>
              </w:rPr>
              <w:t>BANU C., 2008 – Tratat de industrie alimentară. Editura ASAB, Bucureşti;</w:t>
            </w:r>
          </w:p>
          <w:p w:rsidR="00F83027" w:rsidRPr="0086708B" w:rsidRDefault="00F83027" w:rsidP="00BC1D18">
            <w:pPr>
              <w:pStyle w:val="ListParagraph"/>
              <w:numPr>
                <w:ilvl w:val="0"/>
                <w:numId w:val="10"/>
              </w:numPr>
              <w:tabs>
                <w:tab w:val="left" w:pos="0"/>
                <w:tab w:val="left" w:pos="426"/>
              </w:tabs>
              <w:spacing w:after="0" w:line="240" w:lineRule="auto"/>
              <w:ind w:left="382"/>
              <w:jc w:val="both"/>
              <w:rPr>
                <w:rFonts w:ascii="Times New Roman" w:hAnsi="Times New Roman"/>
              </w:rPr>
            </w:pPr>
            <w:r w:rsidRPr="0086708B">
              <w:rPr>
                <w:rFonts w:ascii="Times New Roman" w:hAnsi="Times New Roman"/>
              </w:rPr>
              <w:t>BANU C., 1980 – Tehnologia cărnii şi a produselor de abator, Editura Didactică şi Pedagogică, Bucureşti;</w:t>
            </w:r>
          </w:p>
          <w:p w:rsidR="00F83027" w:rsidRPr="0086708B" w:rsidRDefault="00F83027" w:rsidP="00BC1D18">
            <w:pPr>
              <w:pStyle w:val="ListParagraph"/>
              <w:numPr>
                <w:ilvl w:val="0"/>
                <w:numId w:val="10"/>
              </w:numPr>
              <w:tabs>
                <w:tab w:val="left" w:pos="0"/>
              </w:tabs>
              <w:spacing w:after="0" w:line="240" w:lineRule="auto"/>
              <w:ind w:left="382"/>
              <w:jc w:val="both"/>
              <w:rPr>
                <w:rFonts w:ascii="Times New Roman" w:hAnsi="Times New Roman"/>
              </w:rPr>
            </w:pPr>
            <w:r w:rsidRPr="0086708B">
              <w:rPr>
                <w:rFonts w:ascii="Times New Roman" w:hAnsi="Times New Roman"/>
              </w:rPr>
              <w:t>BANU C., 1997 – Procesarea industrială a cărnii. Editura Tehnică, Bucureşti;</w:t>
            </w:r>
          </w:p>
          <w:p w:rsidR="00F83027" w:rsidRPr="0086708B" w:rsidRDefault="00F83027" w:rsidP="00BC1D18">
            <w:pPr>
              <w:pStyle w:val="ListParagraph"/>
              <w:numPr>
                <w:ilvl w:val="0"/>
                <w:numId w:val="10"/>
              </w:numPr>
              <w:tabs>
                <w:tab w:val="left" w:pos="0"/>
                <w:tab w:val="left" w:pos="426"/>
              </w:tabs>
              <w:spacing w:after="0" w:line="240" w:lineRule="auto"/>
              <w:ind w:left="382"/>
              <w:jc w:val="both"/>
              <w:rPr>
                <w:rFonts w:ascii="Times New Roman" w:hAnsi="Times New Roman"/>
              </w:rPr>
            </w:pPr>
            <w:r w:rsidRPr="0086708B">
              <w:rPr>
                <w:rFonts w:ascii="Times New Roman" w:hAnsi="Times New Roman"/>
              </w:rPr>
              <w:t>BANU C., ALEXE P., CAMELIA VIZIREANU</w:t>
            </w:r>
            <w:r w:rsidR="00BC1D18">
              <w:rPr>
                <w:rFonts w:ascii="Times New Roman" w:hAnsi="Times New Roman"/>
              </w:rPr>
              <w:t>, 2003</w:t>
            </w:r>
            <w:r w:rsidRPr="0086708B">
              <w:rPr>
                <w:rFonts w:ascii="Times New Roman" w:hAnsi="Times New Roman"/>
              </w:rPr>
              <w:t>- Procesarea industrială a cărn</w:t>
            </w:r>
            <w:r w:rsidR="00BC1D18">
              <w:rPr>
                <w:rFonts w:ascii="Times New Roman" w:hAnsi="Times New Roman"/>
              </w:rPr>
              <w:t>ii. Ed. Tehnică, Bucureşti</w:t>
            </w:r>
            <w:r w:rsidRPr="0086708B">
              <w:rPr>
                <w:rFonts w:ascii="Times New Roman" w:hAnsi="Times New Roman"/>
              </w:rPr>
              <w:t>.</w:t>
            </w:r>
          </w:p>
          <w:p w:rsidR="00F83027" w:rsidRPr="0086708B" w:rsidRDefault="00F83027" w:rsidP="00BC1D18">
            <w:pPr>
              <w:pStyle w:val="ListParagraph"/>
              <w:numPr>
                <w:ilvl w:val="0"/>
                <w:numId w:val="10"/>
              </w:numPr>
              <w:tabs>
                <w:tab w:val="left" w:pos="0"/>
                <w:tab w:val="left" w:pos="426"/>
              </w:tabs>
              <w:spacing w:after="0" w:line="240" w:lineRule="auto"/>
              <w:ind w:left="382"/>
              <w:jc w:val="both"/>
              <w:rPr>
                <w:rFonts w:ascii="Times New Roman" w:hAnsi="Times New Roman"/>
              </w:rPr>
            </w:pPr>
            <w:r w:rsidRPr="0086708B">
              <w:rPr>
                <w:rFonts w:ascii="Times New Roman" w:hAnsi="Times New Roman"/>
              </w:rPr>
              <w:t>BOIŞTEANU P.C., MĂRGĂRINT IOLANDA, LAZĂR ROXANA</w:t>
            </w:r>
            <w:r w:rsidR="00BC1D18">
              <w:rPr>
                <w:rFonts w:ascii="Times New Roman" w:hAnsi="Times New Roman"/>
              </w:rPr>
              <w:t>,</w:t>
            </w:r>
            <w:r w:rsidRPr="0086708B">
              <w:rPr>
                <w:rFonts w:ascii="Times New Roman" w:hAnsi="Times New Roman"/>
              </w:rPr>
              <w:t xml:space="preserve"> 2015 - Bazele morfofiziologice ale producţiei de carne, Editura Ion Ionescu de la Brad Iaşi.</w:t>
            </w:r>
          </w:p>
          <w:p w:rsidR="0086708B" w:rsidRPr="00BC1D18" w:rsidRDefault="0086708B" w:rsidP="001C2E57">
            <w:pPr>
              <w:pStyle w:val="ListParagraph"/>
              <w:numPr>
                <w:ilvl w:val="0"/>
                <w:numId w:val="10"/>
              </w:numPr>
              <w:shd w:val="clear" w:color="auto" w:fill="FFFFFF"/>
              <w:spacing w:after="0" w:line="240" w:lineRule="auto"/>
              <w:ind w:left="382"/>
              <w:rPr>
                <w:rFonts w:ascii="Times New Roman" w:eastAsiaTheme="minorHAnsi" w:hAnsi="Times New Roman"/>
                <w:lang w:val="en-US"/>
              </w:rPr>
            </w:pPr>
            <w:r w:rsidRPr="00620FF1">
              <w:rPr>
                <w:rFonts w:ascii="Times New Roman" w:eastAsiaTheme="minorHAnsi" w:hAnsi="Times New Roman"/>
                <w:lang w:val="it-IT"/>
              </w:rPr>
              <w:lastRenderedPageBreak/>
              <w:t>BONDOC I., ŞINDRILAR E.V.</w:t>
            </w:r>
            <w:r w:rsidR="00BC1D18" w:rsidRPr="00620FF1">
              <w:rPr>
                <w:rFonts w:ascii="Times New Roman" w:eastAsiaTheme="minorHAnsi" w:hAnsi="Times New Roman"/>
                <w:lang w:val="it-IT"/>
              </w:rPr>
              <w:t>, 2002</w:t>
            </w:r>
            <w:r w:rsidRPr="00620FF1">
              <w:rPr>
                <w:rFonts w:ascii="Times New Roman" w:eastAsiaTheme="minorHAnsi" w:hAnsi="Times New Roman"/>
                <w:lang w:val="it-IT"/>
              </w:rPr>
              <w:t xml:space="preserve"> – Controlul sanitar veterinar al calităţii şisalubrităţii alimentelor, Ed. </w:t>
            </w:r>
            <w:r w:rsidRPr="00BC1D18">
              <w:rPr>
                <w:rFonts w:ascii="Times New Roman" w:eastAsiaTheme="minorHAnsi" w:hAnsi="Times New Roman"/>
                <w:lang w:val="en-US"/>
              </w:rPr>
              <w:t>“Ion</w:t>
            </w:r>
            <w:r w:rsidR="00BC1D18">
              <w:rPr>
                <w:rFonts w:ascii="Times New Roman" w:eastAsiaTheme="minorHAnsi" w:hAnsi="Times New Roman"/>
                <w:lang w:val="en-US"/>
              </w:rPr>
              <w:t xml:space="preserve"> </w:t>
            </w:r>
            <w:proofErr w:type="spellStart"/>
            <w:r w:rsidR="00BC1D18">
              <w:rPr>
                <w:rFonts w:ascii="Times New Roman" w:eastAsiaTheme="minorHAnsi" w:hAnsi="Times New Roman"/>
                <w:lang w:val="en-US"/>
              </w:rPr>
              <w:t>Ionescu</w:t>
            </w:r>
            <w:proofErr w:type="spellEnd"/>
            <w:r w:rsidR="00BC1D18">
              <w:rPr>
                <w:rFonts w:ascii="Times New Roman" w:eastAsiaTheme="minorHAnsi" w:hAnsi="Times New Roman"/>
                <w:lang w:val="en-US"/>
              </w:rPr>
              <w:t xml:space="preserve"> de la Brad”, </w:t>
            </w:r>
            <w:proofErr w:type="spellStart"/>
            <w:r w:rsidR="00BC1D18">
              <w:rPr>
                <w:rFonts w:ascii="Times New Roman" w:eastAsiaTheme="minorHAnsi" w:hAnsi="Times New Roman"/>
                <w:lang w:val="en-US"/>
              </w:rPr>
              <w:t>Iași</w:t>
            </w:r>
            <w:proofErr w:type="spellEnd"/>
            <w:r w:rsidR="00BC1D18">
              <w:rPr>
                <w:rFonts w:ascii="Times New Roman" w:eastAsiaTheme="minorHAnsi" w:hAnsi="Times New Roman"/>
                <w:lang w:val="en-US"/>
              </w:rPr>
              <w:t>.</w:t>
            </w:r>
          </w:p>
          <w:p w:rsidR="0086708B" w:rsidRPr="00620FF1" w:rsidRDefault="0086708B" w:rsidP="003B0DF7">
            <w:pPr>
              <w:pStyle w:val="ListParagraph"/>
              <w:numPr>
                <w:ilvl w:val="0"/>
                <w:numId w:val="10"/>
              </w:numPr>
              <w:shd w:val="clear" w:color="auto" w:fill="FFFFFF"/>
              <w:spacing w:after="0" w:line="240" w:lineRule="auto"/>
              <w:ind w:left="382"/>
              <w:rPr>
                <w:rFonts w:ascii="Times New Roman" w:eastAsiaTheme="minorHAnsi" w:hAnsi="Times New Roman"/>
                <w:lang w:val="it-IT"/>
              </w:rPr>
            </w:pPr>
            <w:r w:rsidRPr="00620FF1">
              <w:rPr>
                <w:rFonts w:ascii="Times New Roman" w:eastAsiaTheme="minorHAnsi" w:hAnsi="Times New Roman"/>
                <w:lang w:val="it-IT"/>
              </w:rPr>
              <w:t>CUCIUREANU RODICA</w:t>
            </w:r>
            <w:r w:rsidR="00BC1D18" w:rsidRPr="00620FF1">
              <w:rPr>
                <w:rFonts w:ascii="Times New Roman" w:eastAsiaTheme="minorHAnsi" w:hAnsi="Times New Roman"/>
                <w:lang w:val="it-IT"/>
              </w:rPr>
              <w:t>, 2003</w:t>
            </w:r>
            <w:r w:rsidRPr="00620FF1">
              <w:rPr>
                <w:rFonts w:ascii="Times New Roman" w:eastAsiaTheme="minorHAnsi" w:hAnsi="Times New Roman"/>
                <w:lang w:val="it-IT"/>
              </w:rPr>
              <w:t xml:space="preserve"> – Chimia şi igiena mediului şi alimentului, Ed.</w:t>
            </w:r>
            <w:r w:rsidR="00BC1D18" w:rsidRPr="00620FF1">
              <w:rPr>
                <w:rFonts w:ascii="Times New Roman" w:eastAsiaTheme="minorHAnsi" w:hAnsi="Times New Roman"/>
                <w:lang w:val="it-IT"/>
              </w:rPr>
              <w:t>Gr. T. Popa Iaşi.</w:t>
            </w:r>
          </w:p>
          <w:p w:rsidR="00F83027" w:rsidRPr="0086708B" w:rsidRDefault="00F83027" w:rsidP="00BC1D18">
            <w:pPr>
              <w:pStyle w:val="ListParagraph"/>
              <w:numPr>
                <w:ilvl w:val="0"/>
                <w:numId w:val="10"/>
              </w:numPr>
              <w:tabs>
                <w:tab w:val="left" w:pos="0"/>
                <w:tab w:val="left" w:pos="426"/>
              </w:tabs>
              <w:spacing w:after="0" w:line="240" w:lineRule="auto"/>
              <w:ind w:left="382"/>
              <w:jc w:val="both"/>
              <w:rPr>
                <w:rFonts w:ascii="Times New Roman" w:hAnsi="Times New Roman"/>
              </w:rPr>
            </w:pPr>
            <w:r w:rsidRPr="0086708B">
              <w:rPr>
                <w:rFonts w:ascii="Times New Roman" w:hAnsi="Times New Roman"/>
              </w:rPr>
              <w:t>GEORGESCU GH., BANU C.</w:t>
            </w:r>
            <w:r w:rsidR="00BC1D18">
              <w:rPr>
                <w:rFonts w:ascii="Times New Roman" w:hAnsi="Times New Roman"/>
              </w:rPr>
              <w:t xml:space="preserve">, 2000 </w:t>
            </w:r>
            <w:r w:rsidRPr="0086708B">
              <w:rPr>
                <w:rFonts w:ascii="Times New Roman" w:hAnsi="Times New Roman"/>
              </w:rPr>
              <w:t>- Tratat de producerea, procesarea şi valor</w:t>
            </w:r>
            <w:r w:rsidR="00BC1D18">
              <w:rPr>
                <w:rFonts w:ascii="Times New Roman" w:hAnsi="Times New Roman"/>
              </w:rPr>
              <w:t>ificarea cărnii. Ed. Ceres</w:t>
            </w:r>
            <w:r w:rsidRPr="0086708B">
              <w:rPr>
                <w:rFonts w:ascii="Times New Roman" w:hAnsi="Times New Roman"/>
              </w:rPr>
              <w:t>.</w:t>
            </w:r>
          </w:p>
          <w:p w:rsidR="00F83027" w:rsidRPr="0086708B" w:rsidRDefault="00F83027" w:rsidP="00BC1D18">
            <w:pPr>
              <w:pStyle w:val="ListParagraph"/>
              <w:numPr>
                <w:ilvl w:val="0"/>
                <w:numId w:val="10"/>
              </w:numPr>
              <w:tabs>
                <w:tab w:val="left" w:pos="0"/>
                <w:tab w:val="left" w:pos="426"/>
              </w:tabs>
              <w:spacing w:after="0" w:line="240" w:lineRule="auto"/>
              <w:ind w:left="382"/>
              <w:jc w:val="both"/>
              <w:rPr>
                <w:rFonts w:ascii="Times New Roman" w:hAnsi="Times New Roman"/>
              </w:rPr>
            </w:pPr>
            <w:r w:rsidRPr="0086708B">
              <w:rPr>
                <w:rFonts w:ascii="Times New Roman" w:hAnsi="Times New Roman"/>
              </w:rPr>
              <w:t>LAWLESS</w:t>
            </w:r>
            <w:r w:rsidRPr="0086708B">
              <w:rPr>
                <w:rStyle w:val="contributornametrigger"/>
                <w:rFonts w:ascii="Times New Roman" w:hAnsi="Times New Roman"/>
              </w:rPr>
              <w:t>H.T.,</w:t>
            </w:r>
            <w:r w:rsidRPr="0086708B">
              <w:rPr>
                <w:rFonts w:ascii="Times New Roman" w:hAnsi="Times New Roman"/>
              </w:rPr>
              <w:t xml:space="preserve"> HEYMANN H., 2010 - Sensory Evaluation of Food: Principles and Practices, Springer Publisher Science Business Media, LLC.</w:t>
            </w:r>
          </w:p>
          <w:p w:rsidR="00F83027" w:rsidRPr="0086708B" w:rsidRDefault="00F83027" w:rsidP="00BC1D18">
            <w:pPr>
              <w:pStyle w:val="ListParagraph"/>
              <w:numPr>
                <w:ilvl w:val="0"/>
                <w:numId w:val="10"/>
              </w:numPr>
              <w:tabs>
                <w:tab w:val="left" w:pos="0"/>
                <w:tab w:val="left" w:pos="426"/>
              </w:tabs>
              <w:spacing w:after="0" w:line="240" w:lineRule="auto"/>
              <w:ind w:left="382"/>
              <w:jc w:val="both"/>
              <w:rPr>
                <w:rFonts w:ascii="Times New Roman" w:hAnsi="Times New Roman"/>
              </w:rPr>
            </w:pPr>
            <w:r w:rsidRPr="0086708B">
              <w:rPr>
                <w:rFonts w:ascii="Times New Roman" w:hAnsi="Times New Roman"/>
                <w:bCs/>
              </w:rPr>
              <w:t xml:space="preserve">LEO M.L., TOLDRÁ N.F., 2009 – Handbook of Muscle Foods Analysis, Boca Raton </w:t>
            </w:r>
            <w:r w:rsidRPr="0086708B">
              <w:rPr>
                <w:rFonts w:ascii="Times New Roman" w:hAnsi="Times New Roman"/>
              </w:rPr>
              <w:t>CRC Press.</w:t>
            </w:r>
          </w:p>
          <w:p w:rsidR="00F83027" w:rsidRPr="0086708B" w:rsidRDefault="00F83027" w:rsidP="00BC1D18">
            <w:pPr>
              <w:pStyle w:val="ListParagraph"/>
              <w:numPr>
                <w:ilvl w:val="0"/>
                <w:numId w:val="10"/>
              </w:numPr>
              <w:tabs>
                <w:tab w:val="left" w:pos="0"/>
                <w:tab w:val="left" w:pos="426"/>
              </w:tabs>
              <w:spacing w:after="0" w:line="240" w:lineRule="auto"/>
              <w:ind w:left="382"/>
              <w:jc w:val="both"/>
              <w:rPr>
                <w:rFonts w:ascii="Times New Roman" w:hAnsi="Times New Roman"/>
              </w:rPr>
            </w:pPr>
            <w:r w:rsidRPr="0086708B">
              <w:rPr>
                <w:rFonts w:ascii="Times New Roman" w:hAnsi="Times New Roman"/>
              </w:rPr>
              <w:t>OTEL I., 1979 - Tehnologia produselor din carne. Ed.Tehnica, Bucuresti;</w:t>
            </w:r>
          </w:p>
          <w:p w:rsidR="00F83027" w:rsidRPr="0086708B" w:rsidRDefault="00BC1D18" w:rsidP="00BC1D18">
            <w:pPr>
              <w:pStyle w:val="ListParagraph"/>
              <w:numPr>
                <w:ilvl w:val="0"/>
                <w:numId w:val="10"/>
              </w:numPr>
              <w:tabs>
                <w:tab w:val="left" w:pos="0"/>
                <w:tab w:val="left" w:pos="426"/>
              </w:tabs>
              <w:spacing w:after="0" w:line="240" w:lineRule="auto"/>
              <w:ind w:left="382"/>
              <w:jc w:val="both"/>
              <w:rPr>
                <w:rFonts w:ascii="Times New Roman" w:hAnsi="Times New Roman"/>
              </w:rPr>
            </w:pPr>
            <w:r>
              <w:rPr>
                <w:rFonts w:ascii="Times New Roman" w:hAnsi="Times New Roman"/>
              </w:rPr>
              <w:t xml:space="preserve">PETCU Daniela Carmen, </w:t>
            </w:r>
            <w:bookmarkStart w:id="0" w:name="_GoBack"/>
            <w:bookmarkEnd w:id="0"/>
            <w:r w:rsidR="00F83027" w:rsidRPr="0086708B">
              <w:rPr>
                <w:rFonts w:ascii="Times New Roman" w:hAnsi="Times New Roman"/>
              </w:rPr>
              <w:t>2014 - Calitatea şi tehnologia cărnii, Editura Granada Bucureşti.</w:t>
            </w:r>
          </w:p>
          <w:p w:rsidR="00F83027" w:rsidRPr="0086708B" w:rsidRDefault="00F83027" w:rsidP="00BC1D18">
            <w:pPr>
              <w:pStyle w:val="ListParagraph"/>
              <w:numPr>
                <w:ilvl w:val="0"/>
                <w:numId w:val="10"/>
              </w:numPr>
              <w:tabs>
                <w:tab w:val="left" w:pos="0"/>
                <w:tab w:val="left" w:pos="426"/>
              </w:tabs>
              <w:spacing w:after="0" w:line="240" w:lineRule="auto"/>
              <w:ind w:left="382"/>
              <w:jc w:val="both"/>
              <w:rPr>
                <w:rFonts w:ascii="Times New Roman" w:hAnsi="Times New Roman"/>
              </w:rPr>
            </w:pPr>
            <w:r w:rsidRPr="0086708B">
              <w:rPr>
                <w:rFonts w:ascii="Times New Roman" w:hAnsi="Times New Roman"/>
              </w:rPr>
              <w:t>SORIN APOSTU 2014 - Controlul calităţii cărnii şi a produselor din carne, Editura Risoprint, Cluj-Napoca.</w:t>
            </w:r>
          </w:p>
          <w:p w:rsidR="00F83027" w:rsidRPr="0086708B" w:rsidRDefault="00F83027" w:rsidP="00BC1D18">
            <w:pPr>
              <w:pStyle w:val="ListParagraph"/>
              <w:numPr>
                <w:ilvl w:val="0"/>
                <w:numId w:val="10"/>
              </w:numPr>
              <w:tabs>
                <w:tab w:val="left" w:pos="0"/>
                <w:tab w:val="left" w:pos="426"/>
              </w:tabs>
              <w:spacing w:after="0" w:line="240" w:lineRule="auto"/>
              <w:ind w:left="382"/>
              <w:jc w:val="both"/>
              <w:rPr>
                <w:rFonts w:ascii="Times New Roman" w:hAnsi="Times New Roman"/>
              </w:rPr>
            </w:pPr>
            <w:r w:rsidRPr="0086708B">
              <w:rPr>
                <w:rFonts w:ascii="Times New Roman" w:hAnsi="Times New Roman"/>
              </w:rPr>
              <w:t>STĂNESCU V., APOSTU S., 2010 - Igiena, inspecţia şi siguranţa alimentelor de origine animală, vol. I, Editura Risoprint, Cluj-Napoca.</w:t>
            </w:r>
          </w:p>
          <w:p w:rsidR="00F83027" w:rsidRPr="0086708B" w:rsidRDefault="00F83027" w:rsidP="00BC1D18">
            <w:pPr>
              <w:pStyle w:val="ListParagraph"/>
              <w:numPr>
                <w:ilvl w:val="0"/>
                <w:numId w:val="10"/>
              </w:numPr>
              <w:tabs>
                <w:tab w:val="left" w:pos="0"/>
                <w:tab w:val="left" w:pos="426"/>
              </w:tabs>
              <w:spacing w:after="0" w:line="240" w:lineRule="auto"/>
              <w:ind w:left="382"/>
              <w:jc w:val="both"/>
              <w:rPr>
                <w:rFonts w:ascii="Times New Roman" w:hAnsi="Times New Roman"/>
              </w:rPr>
            </w:pPr>
            <w:r w:rsidRPr="0086708B">
              <w:rPr>
                <w:rFonts w:ascii="Times New Roman" w:hAnsi="Times New Roman"/>
              </w:rPr>
              <w:t>STĂNESCU V., APOSTU S., 2010 - Igiena, inspecţia şi siguranţa alimentelor de origine animală, vol. II, Editura Risoprint, Cluj-Napoca.</w:t>
            </w:r>
          </w:p>
          <w:p w:rsidR="0086708B" w:rsidRPr="0086708B" w:rsidRDefault="0086708B" w:rsidP="00BC1D18">
            <w:pPr>
              <w:pStyle w:val="ListParagraph"/>
              <w:numPr>
                <w:ilvl w:val="0"/>
                <w:numId w:val="10"/>
              </w:numPr>
              <w:tabs>
                <w:tab w:val="left" w:pos="0"/>
                <w:tab w:val="left" w:pos="426"/>
              </w:tabs>
              <w:spacing w:after="0" w:line="240" w:lineRule="auto"/>
              <w:ind w:left="382"/>
              <w:jc w:val="both"/>
              <w:rPr>
                <w:rFonts w:ascii="Times New Roman" w:hAnsi="Times New Roman"/>
              </w:rPr>
            </w:pPr>
            <w:r w:rsidRPr="0086708B">
              <w:rPr>
                <w:rFonts w:ascii="Times New Roman" w:hAnsi="Times New Roman"/>
              </w:rPr>
              <w:t>STĂNESCU V., APOSTU S., 2010 - Igiena, inspecţia şi siguranţa alimentelor de origine animală, vol. III, Editura Risoprint, Cluj-Napoca.</w:t>
            </w:r>
          </w:p>
          <w:p w:rsidR="00F83027" w:rsidRPr="0086708B" w:rsidRDefault="00F83027" w:rsidP="00BC1D18">
            <w:pPr>
              <w:widowControl w:val="0"/>
              <w:numPr>
                <w:ilvl w:val="0"/>
                <w:numId w:val="10"/>
              </w:numPr>
              <w:tabs>
                <w:tab w:val="left" w:pos="0"/>
                <w:tab w:val="left" w:pos="720"/>
              </w:tabs>
              <w:autoSpaceDE w:val="0"/>
              <w:autoSpaceDN w:val="0"/>
              <w:adjustRightInd w:val="0"/>
              <w:spacing w:after="0" w:line="240" w:lineRule="auto"/>
              <w:ind w:left="382"/>
              <w:jc w:val="both"/>
              <w:rPr>
                <w:rFonts w:ascii="Times New Roman" w:hAnsi="Times New Roman"/>
                <w:shd w:val="clear" w:color="auto" w:fill="FFFFFF"/>
              </w:rPr>
            </w:pPr>
            <w:r w:rsidRPr="0086708B">
              <w:rPr>
                <w:rFonts w:ascii="Times New Roman" w:hAnsi="Times New Roman"/>
              </w:rPr>
              <w:t>USTUROI M. G., 2007 – Tehnologia laptelui şi a produselor derivate, Editura Alfa, Iaşi</w:t>
            </w:r>
          </w:p>
          <w:p w:rsidR="00234643" w:rsidRPr="00BC1D18" w:rsidRDefault="0086708B" w:rsidP="00BC1D18">
            <w:pPr>
              <w:pStyle w:val="ListParagraph"/>
              <w:numPr>
                <w:ilvl w:val="0"/>
                <w:numId w:val="10"/>
              </w:numPr>
              <w:shd w:val="clear" w:color="auto" w:fill="FFFFFF"/>
              <w:spacing w:after="0" w:line="240" w:lineRule="auto"/>
              <w:ind w:left="382"/>
              <w:rPr>
                <w:rFonts w:ascii="Times New Roman" w:eastAsiaTheme="minorHAnsi" w:hAnsi="Times New Roman"/>
                <w:lang w:val="en-US"/>
              </w:rPr>
            </w:pPr>
            <w:r w:rsidRPr="00620FF1">
              <w:rPr>
                <w:rFonts w:ascii="Times New Roman" w:eastAsiaTheme="minorHAnsi" w:hAnsi="Times New Roman"/>
                <w:lang w:val="it-IT"/>
              </w:rPr>
              <w:t>VACARU – OPRIŞ I., HOLTEA V.</w:t>
            </w:r>
            <w:r w:rsidR="00BC1D18" w:rsidRPr="00620FF1">
              <w:rPr>
                <w:rFonts w:ascii="Times New Roman" w:eastAsiaTheme="minorHAnsi" w:hAnsi="Times New Roman"/>
                <w:lang w:val="it-IT"/>
              </w:rPr>
              <w:t>, 1990</w:t>
            </w:r>
            <w:r w:rsidRPr="00620FF1">
              <w:rPr>
                <w:rFonts w:ascii="Times New Roman" w:eastAsiaTheme="minorHAnsi" w:hAnsi="Times New Roman"/>
                <w:lang w:val="it-IT"/>
              </w:rPr>
              <w:t xml:space="preserve"> – Tehnologia şi valorificarea produselor animale. </w:t>
            </w:r>
            <w:proofErr w:type="spellStart"/>
            <w:r w:rsidRPr="00BC1D18">
              <w:rPr>
                <w:rFonts w:ascii="Times New Roman" w:eastAsiaTheme="minorHAnsi" w:hAnsi="Times New Roman"/>
                <w:lang w:val="en-US"/>
              </w:rPr>
              <w:t>Lucră</w:t>
            </w:r>
            <w:r w:rsidR="00BC1D18">
              <w:rPr>
                <w:rFonts w:ascii="Times New Roman" w:eastAsiaTheme="minorHAnsi" w:hAnsi="Times New Roman"/>
                <w:lang w:val="en-US"/>
              </w:rPr>
              <w:t>ri</w:t>
            </w:r>
            <w:proofErr w:type="spellEnd"/>
            <w:r w:rsidR="00BC1D18">
              <w:rPr>
                <w:rFonts w:ascii="Times New Roman" w:eastAsiaTheme="minorHAnsi" w:hAnsi="Times New Roman"/>
                <w:lang w:val="en-US"/>
              </w:rPr>
              <w:t xml:space="preserve"> practice, USAMV </w:t>
            </w:r>
            <w:proofErr w:type="spellStart"/>
            <w:r w:rsidR="00BC1D18">
              <w:rPr>
                <w:rFonts w:ascii="Times New Roman" w:eastAsiaTheme="minorHAnsi" w:hAnsi="Times New Roman"/>
                <w:lang w:val="en-US"/>
              </w:rPr>
              <w:t>Iaşi</w:t>
            </w:r>
            <w:proofErr w:type="spellEnd"/>
            <w:r w:rsidR="00BC1D18">
              <w:rPr>
                <w:rFonts w:ascii="Times New Roman" w:eastAsiaTheme="minorHAnsi" w:hAnsi="Times New Roman"/>
                <w:lang w:val="en-US"/>
              </w:rPr>
              <w:t xml:space="preserve">, </w:t>
            </w:r>
            <w:proofErr w:type="spellStart"/>
            <w:r w:rsidR="00BC1D18">
              <w:rPr>
                <w:rFonts w:ascii="Times New Roman" w:eastAsiaTheme="minorHAnsi" w:hAnsi="Times New Roman"/>
                <w:lang w:val="en-US"/>
              </w:rPr>
              <w:t>Lito</w:t>
            </w:r>
            <w:proofErr w:type="spellEnd"/>
            <w:r w:rsidR="00BC1D18">
              <w:rPr>
                <w:rFonts w:ascii="Times New Roman" w:eastAsiaTheme="minorHAnsi" w:hAnsi="Times New Roman"/>
                <w:lang w:val="en-US"/>
              </w:rPr>
              <w:t>.</w:t>
            </w:r>
          </w:p>
        </w:tc>
      </w:tr>
      <w:tr w:rsidR="00F83027" w:rsidRPr="0086708B" w:rsidTr="000B72EF">
        <w:tc>
          <w:tcPr>
            <w:tcW w:w="2660" w:type="dxa"/>
          </w:tcPr>
          <w:p w:rsidR="00234643" w:rsidRPr="0086708B" w:rsidRDefault="00234643" w:rsidP="000B72EF">
            <w:pPr>
              <w:pStyle w:val="NoSpacing"/>
              <w:jc w:val="both"/>
              <w:rPr>
                <w:rFonts w:ascii="Times New Roman" w:hAnsi="Times New Roman"/>
                <w:b/>
              </w:rPr>
            </w:pPr>
            <w:r w:rsidRPr="0086708B">
              <w:rPr>
                <w:rFonts w:ascii="Times New Roman" w:hAnsi="Times New Roman"/>
                <w:b/>
              </w:rPr>
              <w:lastRenderedPageBreak/>
              <w:t>Salarizare</w:t>
            </w:r>
          </w:p>
        </w:tc>
        <w:tc>
          <w:tcPr>
            <w:tcW w:w="7194" w:type="dxa"/>
          </w:tcPr>
          <w:p w:rsidR="00234643" w:rsidRPr="0086708B" w:rsidRDefault="00234643" w:rsidP="000B72EF">
            <w:pPr>
              <w:pStyle w:val="NoSpacing"/>
              <w:jc w:val="both"/>
              <w:rPr>
                <w:rFonts w:ascii="Times New Roman" w:hAnsi="Times New Roman"/>
              </w:rPr>
            </w:pPr>
            <w:r w:rsidRPr="0086708B">
              <w:rPr>
                <w:rFonts w:ascii="Times New Roman" w:hAnsi="Times New Roman"/>
              </w:rPr>
              <w:t xml:space="preserve">Postul de </w:t>
            </w:r>
            <w:r w:rsidR="006819A9" w:rsidRPr="0086708B">
              <w:rPr>
                <w:rFonts w:ascii="Times New Roman" w:hAnsi="Times New Roman"/>
                <w:b/>
              </w:rPr>
              <w:t>Asistent</w:t>
            </w:r>
            <w:r w:rsidR="006819A9">
              <w:rPr>
                <w:rFonts w:ascii="Times New Roman" w:hAnsi="Times New Roman"/>
                <w:b/>
              </w:rPr>
              <w:t xml:space="preserve"> universitar</w:t>
            </w:r>
            <w:r w:rsidRPr="0086708B">
              <w:rPr>
                <w:rFonts w:ascii="Times New Roman" w:hAnsi="Times New Roman"/>
              </w:rPr>
              <w:t xml:space="preserve"> va fi salarizat  cf. OUG 57/2015 și OUG 20/2016 pentru modificarea și completar</w:t>
            </w:r>
            <w:r w:rsidR="0011677C" w:rsidRPr="0086708B">
              <w:rPr>
                <w:rFonts w:ascii="Times New Roman" w:hAnsi="Times New Roman"/>
              </w:rPr>
              <w:t>ea OUG 57/2015, cu  suma de 1974</w:t>
            </w:r>
            <w:r w:rsidRPr="0086708B">
              <w:rPr>
                <w:rFonts w:ascii="Times New Roman" w:hAnsi="Times New Roman"/>
              </w:rPr>
              <w:t xml:space="preserve"> lei.</w:t>
            </w:r>
          </w:p>
        </w:tc>
      </w:tr>
    </w:tbl>
    <w:p w:rsidR="00234643" w:rsidRPr="0086708B" w:rsidRDefault="00234643" w:rsidP="00234643">
      <w:pPr>
        <w:spacing w:after="0" w:line="240" w:lineRule="auto"/>
        <w:rPr>
          <w:rFonts w:ascii="Times New Roman" w:hAnsi="Times New Roman"/>
        </w:rPr>
      </w:pPr>
    </w:p>
    <w:p w:rsidR="003723C6" w:rsidRPr="0086708B" w:rsidRDefault="006819A9">
      <w:pPr>
        <w:rPr>
          <w:rFonts w:ascii="Times New Roman" w:hAnsi="Times New Roman"/>
        </w:rPr>
      </w:pPr>
    </w:p>
    <w:sectPr w:rsidR="003723C6" w:rsidRPr="0086708B" w:rsidSect="006905D0">
      <w:pgSz w:w="11906" w:h="16838"/>
      <w:pgMar w:top="851"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D2A06"/>
    <w:multiLevelType w:val="hybridMultilevel"/>
    <w:tmpl w:val="D8641F72"/>
    <w:lvl w:ilvl="0" w:tplc="150823EE">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AC2C59"/>
    <w:multiLevelType w:val="hybridMultilevel"/>
    <w:tmpl w:val="3CBC6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60486"/>
    <w:multiLevelType w:val="hybridMultilevel"/>
    <w:tmpl w:val="8FDA3ADA"/>
    <w:lvl w:ilvl="0" w:tplc="150823EE">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101D79"/>
    <w:multiLevelType w:val="hybridMultilevel"/>
    <w:tmpl w:val="CEFAE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CE3604"/>
    <w:multiLevelType w:val="hybridMultilevel"/>
    <w:tmpl w:val="D18A5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C56A7C"/>
    <w:multiLevelType w:val="hybridMultilevel"/>
    <w:tmpl w:val="0CF8D1CA"/>
    <w:lvl w:ilvl="0" w:tplc="150823EE">
      <w:numFmt w:val="bullet"/>
      <w:lvlText w:val="-"/>
      <w:lvlJc w:val="left"/>
      <w:pPr>
        <w:ind w:left="720" w:hanging="360"/>
      </w:pPr>
      <w:rPr>
        <w:rFonts w:ascii="Times New Roman" w:eastAsia="Calibri" w:hAnsi="Times New Roman" w:cs="Times New Roman" w:hint="default"/>
        <w:b w:val="0"/>
      </w:rPr>
    </w:lvl>
    <w:lvl w:ilvl="1" w:tplc="ACA48CEA">
      <w:numFmt w:val="bullet"/>
      <w:lvlText w:val=""/>
      <w:lvlJc w:val="left"/>
      <w:pPr>
        <w:ind w:left="1440" w:hanging="36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712C52"/>
    <w:multiLevelType w:val="hybridMultilevel"/>
    <w:tmpl w:val="0F3CE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AE5DA5"/>
    <w:multiLevelType w:val="hybridMultilevel"/>
    <w:tmpl w:val="8482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A16FD3"/>
    <w:multiLevelType w:val="hybridMultilevel"/>
    <w:tmpl w:val="70D4E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9"/>
  </w:num>
  <w:num w:numId="5">
    <w:abstractNumId w:val="5"/>
  </w:num>
  <w:num w:numId="6">
    <w:abstractNumId w:val="8"/>
  </w:num>
  <w:num w:numId="7">
    <w:abstractNumId w:val="0"/>
  </w:num>
  <w:num w:numId="8">
    <w:abstractNumId w:val="2"/>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characterSpacingControl w:val="doNotCompress"/>
  <w:compat/>
  <w:rsids>
    <w:rsidRoot w:val="00234643"/>
    <w:rsid w:val="0011677C"/>
    <w:rsid w:val="001B1EF9"/>
    <w:rsid w:val="00234643"/>
    <w:rsid w:val="002A54EA"/>
    <w:rsid w:val="004D4AB3"/>
    <w:rsid w:val="00620FF1"/>
    <w:rsid w:val="006819A9"/>
    <w:rsid w:val="00746C0C"/>
    <w:rsid w:val="00802D9C"/>
    <w:rsid w:val="00840269"/>
    <w:rsid w:val="0086708B"/>
    <w:rsid w:val="00941CBA"/>
    <w:rsid w:val="009E3A95"/>
    <w:rsid w:val="00A12884"/>
    <w:rsid w:val="00BC1D18"/>
    <w:rsid w:val="00C727BC"/>
    <w:rsid w:val="00EC5E48"/>
    <w:rsid w:val="00F83027"/>
    <w:rsid w:val="00FC28C3"/>
    <w:rsid w:val="00FC674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643"/>
    <w:pPr>
      <w:spacing w:after="200" w:line="276" w:lineRule="auto"/>
    </w:pPr>
    <w:rPr>
      <w:rFonts w:ascii="Calibri" w:eastAsia="Calibri" w:hAnsi="Calibri" w:cs="Times New Roman"/>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4643"/>
    <w:rPr>
      <w:rFonts w:ascii="Calibri" w:eastAsia="Calibri" w:hAnsi="Calibri" w:cs="Times New Roman"/>
      <w:sz w:val="22"/>
      <w:szCs w:val="22"/>
      <w:lang w:val="ro-RO"/>
    </w:rPr>
  </w:style>
  <w:style w:type="paragraph" w:styleId="ListParagraph">
    <w:name w:val="List Paragraph"/>
    <w:basedOn w:val="Normal"/>
    <w:uiPriority w:val="34"/>
    <w:qFormat/>
    <w:rsid w:val="00234643"/>
    <w:pPr>
      <w:ind w:left="720"/>
      <w:contextualSpacing/>
    </w:pPr>
  </w:style>
  <w:style w:type="character" w:customStyle="1" w:styleId="apple-converted-space">
    <w:name w:val="apple-converted-space"/>
    <w:basedOn w:val="DefaultParagraphFont"/>
    <w:rsid w:val="00234643"/>
  </w:style>
  <w:style w:type="character" w:customStyle="1" w:styleId="text-italic">
    <w:name w:val="text-italic"/>
    <w:basedOn w:val="DefaultParagraphFont"/>
    <w:rsid w:val="00234643"/>
  </w:style>
  <w:style w:type="character" w:customStyle="1" w:styleId="imp">
    <w:name w:val="imp"/>
    <w:basedOn w:val="DefaultParagraphFont"/>
    <w:rsid w:val="00234643"/>
  </w:style>
  <w:style w:type="paragraph" w:customStyle="1" w:styleId="p1">
    <w:name w:val="p1"/>
    <w:basedOn w:val="Normal"/>
    <w:rsid w:val="00F83027"/>
    <w:pPr>
      <w:shd w:val="clear" w:color="auto" w:fill="FFFFFF"/>
      <w:spacing w:after="0" w:line="240" w:lineRule="auto"/>
    </w:pPr>
    <w:rPr>
      <w:rFonts w:ascii="Helvetica" w:eastAsiaTheme="minorHAnsi" w:hAnsi="Helvetica"/>
      <w:sz w:val="72"/>
      <w:szCs w:val="72"/>
      <w:lang w:val="en-US"/>
    </w:rPr>
  </w:style>
  <w:style w:type="paragraph" w:customStyle="1" w:styleId="p2">
    <w:name w:val="p2"/>
    <w:basedOn w:val="Normal"/>
    <w:rsid w:val="00F83027"/>
    <w:pPr>
      <w:shd w:val="clear" w:color="auto" w:fill="FFFFFF"/>
      <w:spacing w:after="0" w:line="240" w:lineRule="auto"/>
    </w:pPr>
    <w:rPr>
      <w:rFonts w:ascii="Helvetica" w:eastAsiaTheme="minorHAnsi" w:hAnsi="Helvetica"/>
      <w:sz w:val="66"/>
      <w:szCs w:val="66"/>
      <w:lang w:val="en-US"/>
    </w:rPr>
  </w:style>
  <w:style w:type="character" w:customStyle="1" w:styleId="s2">
    <w:name w:val="s2"/>
    <w:basedOn w:val="DefaultParagraphFont"/>
    <w:rsid w:val="00F83027"/>
    <w:rPr>
      <w:rtl w:val="0"/>
    </w:rPr>
  </w:style>
  <w:style w:type="character" w:customStyle="1" w:styleId="s1">
    <w:name w:val="s1"/>
    <w:basedOn w:val="DefaultParagraphFont"/>
    <w:rsid w:val="00F83027"/>
  </w:style>
  <w:style w:type="character" w:styleId="Hyperlink">
    <w:name w:val="Hyperlink"/>
    <w:rsid w:val="00F83027"/>
    <w:rPr>
      <w:color w:val="0000FF"/>
      <w:u w:val="single"/>
    </w:rPr>
  </w:style>
  <w:style w:type="character" w:customStyle="1" w:styleId="contributornametrigger">
    <w:name w:val="contributornametrigger"/>
    <w:basedOn w:val="DefaultParagraphFont"/>
    <w:rsid w:val="00F83027"/>
  </w:style>
  <w:style w:type="character" w:styleId="FollowedHyperlink">
    <w:name w:val="FollowedHyperlink"/>
    <w:basedOn w:val="DefaultParagraphFont"/>
    <w:uiPriority w:val="99"/>
    <w:semiHidden/>
    <w:unhideWhenUsed/>
    <w:rsid w:val="0086708B"/>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5430880">
      <w:bodyDiv w:val="1"/>
      <w:marLeft w:val="0"/>
      <w:marRight w:val="0"/>
      <w:marTop w:val="0"/>
      <w:marBottom w:val="0"/>
      <w:divBdr>
        <w:top w:val="none" w:sz="0" w:space="0" w:color="auto"/>
        <w:left w:val="none" w:sz="0" w:space="0" w:color="auto"/>
        <w:bottom w:val="none" w:sz="0" w:space="0" w:color="auto"/>
        <w:right w:val="none" w:sz="0" w:space="0" w:color="auto"/>
      </w:divBdr>
    </w:div>
    <w:div w:id="478306133">
      <w:bodyDiv w:val="1"/>
      <w:marLeft w:val="0"/>
      <w:marRight w:val="0"/>
      <w:marTop w:val="0"/>
      <w:marBottom w:val="0"/>
      <w:divBdr>
        <w:top w:val="none" w:sz="0" w:space="0" w:color="auto"/>
        <w:left w:val="none" w:sz="0" w:space="0" w:color="auto"/>
        <w:bottom w:val="none" w:sz="0" w:space="0" w:color="auto"/>
        <w:right w:val="none" w:sz="0" w:space="0" w:color="auto"/>
      </w:divBdr>
    </w:div>
    <w:div w:id="761141300">
      <w:bodyDiv w:val="1"/>
      <w:marLeft w:val="0"/>
      <w:marRight w:val="0"/>
      <w:marTop w:val="0"/>
      <w:marBottom w:val="0"/>
      <w:divBdr>
        <w:top w:val="none" w:sz="0" w:space="0" w:color="auto"/>
        <w:left w:val="none" w:sz="0" w:space="0" w:color="auto"/>
        <w:bottom w:val="none" w:sz="0" w:space="0" w:color="auto"/>
        <w:right w:val="none" w:sz="0" w:space="0" w:color="auto"/>
      </w:divBdr>
    </w:div>
    <w:div w:id="969215138">
      <w:bodyDiv w:val="1"/>
      <w:marLeft w:val="0"/>
      <w:marRight w:val="0"/>
      <w:marTop w:val="0"/>
      <w:marBottom w:val="0"/>
      <w:divBdr>
        <w:top w:val="none" w:sz="0" w:space="0" w:color="auto"/>
        <w:left w:val="none" w:sz="0" w:space="0" w:color="auto"/>
        <w:bottom w:val="none" w:sz="0" w:space="0" w:color="auto"/>
        <w:right w:val="none" w:sz="0" w:space="0" w:color="auto"/>
      </w:divBdr>
    </w:div>
    <w:div w:id="19879755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1114</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BRI</cp:lastModifiedBy>
  <cp:revision>7</cp:revision>
  <dcterms:created xsi:type="dcterms:W3CDTF">2016-12-06T10:46:00Z</dcterms:created>
  <dcterms:modified xsi:type="dcterms:W3CDTF">2016-12-19T08:26:00Z</dcterms:modified>
</cp:coreProperties>
</file>