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D120" w14:textId="1D48A3B6" w:rsidR="001733A5" w:rsidRPr="00945663" w:rsidRDefault="001733A5" w:rsidP="001733A5">
      <w:pPr>
        <w:pStyle w:val="Frspaiere"/>
        <w:jc w:val="both"/>
        <w:rPr>
          <w:rFonts w:ascii="Times New Roman" w:hAnsi="Times New Roman"/>
          <w:b/>
        </w:rPr>
      </w:pPr>
      <w:r w:rsidRPr="00945663">
        <w:rPr>
          <w:rFonts w:ascii="Times New Roman" w:hAnsi="Times New Roman"/>
          <w:b/>
        </w:rPr>
        <w:t xml:space="preserve">UNIVERSITATEA </w:t>
      </w:r>
      <w:r w:rsidR="00A56B61" w:rsidRPr="00945663">
        <w:rPr>
          <w:rFonts w:ascii="Times New Roman" w:hAnsi="Times New Roman"/>
          <w:b/>
        </w:rPr>
        <w:t>PENTRU ȘTIINȚELE VIEȚII</w:t>
      </w:r>
    </w:p>
    <w:p w14:paraId="74A597EE" w14:textId="77777777" w:rsidR="001733A5" w:rsidRPr="00945663" w:rsidRDefault="001733A5" w:rsidP="001733A5">
      <w:pPr>
        <w:pStyle w:val="Frspaiere"/>
        <w:jc w:val="both"/>
        <w:rPr>
          <w:rFonts w:ascii="Times New Roman" w:hAnsi="Times New Roman"/>
          <w:b/>
        </w:rPr>
      </w:pPr>
      <w:r w:rsidRPr="00945663">
        <w:rPr>
          <w:rFonts w:ascii="Times New Roman" w:hAnsi="Times New Roman"/>
          <w:b/>
        </w:rPr>
        <w:t>„ION IONESCU DE LA BRAD” DIN IAŞI</w:t>
      </w:r>
    </w:p>
    <w:p w14:paraId="0FC28777" w14:textId="62676F52" w:rsidR="001733A5" w:rsidRPr="00945663" w:rsidRDefault="00E264B3" w:rsidP="001733A5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PROMOVARE</w:t>
      </w:r>
      <w:r w:rsidR="00D92E36" w:rsidRPr="00945663">
        <w:rPr>
          <w:rFonts w:ascii="Times New Roman" w:hAnsi="Times New Roman"/>
          <w:b/>
        </w:rPr>
        <w:t xml:space="preserve"> – SEM. I</w:t>
      </w:r>
    </w:p>
    <w:p w14:paraId="34D39967" w14:textId="0F7C136F" w:rsidR="001733A5" w:rsidRPr="00945663" w:rsidRDefault="001200E2" w:rsidP="001733A5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2023</w:t>
      </w:r>
      <w:r w:rsidR="001733A5" w:rsidRPr="00945663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24</w:t>
      </w:r>
    </w:p>
    <w:p w14:paraId="34B0CE99" w14:textId="7A872187" w:rsidR="001733A5" w:rsidRDefault="001733A5" w:rsidP="001733A5">
      <w:pPr>
        <w:pStyle w:val="Frspaiere"/>
        <w:jc w:val="both"/>
        <w:rPr>
          <w:rFonts w:ascii="Times New Roman" w:hAnsi="Times New Roman"/>
          <w:b/>
        </w:rPr>
      </w:pPr>
    </w:p>
    <w:p w14:paraId="2D1E3DDE" w14:textId="7C383101" w:rsidR="00207D8A" w:rsidRDefault="00207D8A" w:rsidP="001733A5">
      <w:pPr>
        <w:pStyle w:val="Frspaiere"/>
        <w:jc w:val="both"/>
        <w:rPr>
          <w:rFonts w:ascii="Times New Roman" w:hAnsi="Times New Roman"/>
          <w:b/>
        </w:rPr>
      </w:pPr>
    </w:p>
    <w:p w14:paraId="12BCFEE2" w14:textId="77777777" w:rsidR="00207D8A" w:rsidRPr="00945663" w:rsidRDefault="00207D8A" w:rsidP="001733A5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82"/>
        <w:gridCol w:w="6535"/>
      </w:tblGrid>
      <w:tr w:rsidR="001733A5" w:rsidRPr="00945663" w14:paraId="5E8B558B" w14:textId="77777777" w:rsidTr="00207D8A">
        <w:tc>
          <w:tcPr>
            <w:tcW w:w="9017" w:type="dxa"/>
            <w:gridSpan w:val="2"/>
            <w:vAlign w:val="center"/>
          </w:tcPr>
          <w:p w14:paraId="7DF296AD" w14:textId="05F31D1B" w:rsidR="001733A5" w:rsidRPr="00945663" w:rsidRDefault="00E264B3" w:rsidP="00E264B3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DESCRIEREA POSTULUI SCOS LA EXAMEN DE PROMOVARE:</w:t>
            </w:r>
          </w:p>
        </w:tc>
      </w:tr>
      <w:tr w:rsidR="001733A5" w:rsidRPr="00945663" w14:paraId="3FB190A9" w14:textId="77777777" w:rsidTr="00207D8A">
        <w:tc>
          <w:tcPr>
            <w:tcW w:w="2482" w:type="dxa"/>
            <w:vAlign w:val="center"/>
          </w:tcPr>
          <w:p w14:paraId="225DA883" w14:textId="77777777" w:rsidR="001733A5" w:rsidRPr="00945663" w:rsidRDefault="001733A5" w:rsidP="007D584D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6535" w:type="dxa"/>
            <w:vAlign w:val="center"/>
          </w:tcPr>
          <w:p w14:paraId="7E167C75" w14:textId="3A1A04FB" w:rsidR="001733A5" w:rsidRPr="00945663" w:rsidRDefault="001200E2" w:rsidP="007D584D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Conferenția</w:t>
            </w:r>
            <w:r w:rsidR="00700367" w:rsidRPr="00945663">
              <w:rPr>
                <w:rFonts w:ascii="Times New Roman" w:hAnsi="Times New Roman"/>
                <w:b/>
              </w:rPr>
              <w:t>r</w:t>
            </w:r>
            <w:r w:rsidR="00D92E36" w:rsidRPr="00945663">
              <w:rPr>
                <w:rFonts w:ascii="Times New Roman" w:hAnsi="Times New Roman"/>
                <w:b/>
              </w:rPr>
              <w:t xml:space="preserve"> universitar</w:t>
            </w:r>
          </w:p>
        </w:tc>
      </w:tr>
      <w:tr w:rsidR="001733A5" w:rsidRPr="00945663" w14:paraId="1A2F0A14" w14:textId="77777777" w:rsidTr="00207D8A">
        <w:tc>
          <w:tcPr>
            <w:tcW w:w="2482" w:type="dxa"/>
            <w:vAlign w:val="center"/>
          </w:tcPr>
          <w:p w14:paraId="1A077C7D" w14:textId="77777777" w:rsidR="001733A5" w:rsidRPr="00945663" w:rsidRDefault="001733A5" w:rsidP="007D584D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6535" w:type="dxa"/>
            <w:vAlign w:val="center"/>
          </w:tcPr>
          <w:p w14:paraId="2C3F79C3" w14:textId="4B8DD6EB" w:rsidR="001733A5" w:rsidRPr="00945663" w:rsidRDefault="001200E2" w:rsidP="00700367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X/16</w:t>
            </w:r>
          </w:p>
        </w:tc>
      </w:tr>
      <w:tr w:rsidR="001733A5" w:rsidRPr="00945663" w14:paraId="7D0C587C" w14:textId="77777777" w:rsidTr="00207D8A">
        <w:tc>
          <w:tcPr>
            <w:tcW w:w="2482" w:type="dxa"/>
            <w:vAlign w:val="center"/>
          </w:tcPr>
          <w:p w14:paraId="19A26BBF" w14:textId="77777777" w:rsidR="001733A5" w:rsidRPr="00945663" w:rsidRDefault="001733A5" w:rsidP="007D584D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6535" w:type="dxa"/>
            <w:vAlign w:val="center"/>
          </w:tcPr>
          <w:p w14:paraId="070C46FF" w14:textId="77777777" w:rsidR="001733A5" w:rsidRPr="00945663" w:rsidRDefault="001733A5" w:rsidP="007D584D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1733A5" w:rsidRPr="00945663" w14:paraId="78A90D0C" w14:textId="77777777" w:rsidTr="00207D8A">
        <w:tc>
          <w:tcPr>
            <w:tcW w:w="2482" w:type="dxa"/>
            <w:vAlign w:val="center"/>
          </w:tcPr>
          <w:p w14:paraId="5DAB818F" w14:textId="77777777" w:rsidR="001733A5" w:rsidRPr="00945663" w:rsidRDefault="001733A5" w:rsidP="007D584D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6535" w:type="dxa"/>
            <w:vAlign w:val="center"/>
          </w:tcPr>
          <w:p w14:paraId="1796362D" w14:textId="6C14958E" w:rsidR="001733A5" w:rsidRPr="00945663" w:rsidRDefault="00581310" w:rsidP="003C21F7">
            <w:pPr>
              <w:pStyle w:val="Frspaiere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 xml:space="preserve">Clinici </w:t>
            </w:r>
            <w:r w:rsidR="001733A5" w:rsidRPr="00945663">
              <w:rPr>
                <w:rFonts w:ascii="Times New Roman" w:hAnsi="Times New Roman"/>
              </w:rPr>
              <w:t>X</w:t>
            </w:r>
          </w:p>
        </w:tc>
      </w:tr>
      <w:tr w:rsidR="00700367" w:rsidRPr="00945663" w14:paraId="1A6D3403" w14:textId="77777777" w:rsidTr="00207D8A">
        <w:tc>
          <w:tcPr>
            <w:tcW w:w="2482" w:type="dxa"/>
            <w:vAlign w:val="center"/>
          </w:tcPr>
          <w:p w14:paraId="0866881D" w14:textId="77777777" w:rsidR="00700367" w:rsidRPr="00945663" w:rsidRDefault="00700367" w:rsidP="00700367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6535" w:type="dxa"/>
            <w:vAlign w:val="center"/>
          </w:tcPr>
          <w:p w14:paraId="5E867DAC" w14:textId="5A8B7B18" w:rsidR="00700367" w:rsidRPr="001200E2" w:rsidRDefault="001200E2" w:rsidP="00700367">
            <w:pPr>
              <w:pStyle w:val="Frspaiere"/>
              <w:rPr>
                <w:rFonts w:ascii="Times New Roman" w:hAnsi="Times New Roman"/>
              </w:rPr>
            </w:pPr>
            <w:r w:rsidRPr="001200E2">
              <w:rPr>
                <w:rFonts w:ascii="Times New Roman" w:hAnsi="Times New Roman"/>
                <w:b/>
              </w:rPr>
              <w:t>-</w:t>
            </w:r>
            <w:r w:rsidRPr="001200E2">
              <w:rPr>
                <w:rFonts w:ascii="Times New Roman" w:hAnsi="Times New Roman"/>
              </w:rPr>
              <w:t xml:space="preserve"> SISTEMATICA NEVERTEBRATELOR</w:t>
            </w:r>
          </w:p>
          <w:p w14:paraId="13CDF9FB" w14:textId="6D558CF3" w:rsidR="001200E2" w:rsidRPr="001200E2" w:rsidRDefault="001200E2" w:rsidP="00700367">
            <w:pPr>
              <w:pStyle w:val="Frspaiere"/>
              <w:rPr>
                <w:rFonts w:ascii="Times New Roman" w:hAnsi="Times New Roman"/>
              </w:rPr>
            </w:pPr>
            <w:r w:rsidRPr="001200E2">
              <w:rPr>
                <w:rFonts w:ascii="Times New Roman" w:hAnsi="Times New Roman"/>
              </w:rPr>
              <w:t>- SI</w:t>
            </w:r>
            <w:r>
              <w:rPr>
                <w:rFonts w:ascii="Times New Roman" w:hAnsi="Times New Roman"/>
              </w:rPr>
              <w:t>S</w:t>
            </w:r>
            <w:r w:rsidRPr="001200E2">
              <w:rPr>
                <w:rFonts w:ascii="Times New Roman" w:hAnsi="Times New Roman"/>
              </w:rPr>
              <w:t>TEMATICA VERTEBRATELOR</w:t>
            </w:r>
          </w:p>
          <w:p w14:paraId="4C9F6832" w14:textId="060D401D" w:rsidR="001200E2" w:rsidRPr="00945663" w:rsidRDefault="001200E2" w:rsidP="00700367">
            <w:pPr>
              <w:pStyle w:val="Frspaiere"/>
              <w:rPr>
                <w:rFonts w:ascii="Times New Roman" w:hAnsi="Times New Roman"/>
                <w:b/>
              </w:rPr>
            </w:pPr>
            <w:r w:rsidRPr="001200E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200E2">
              <w:rPr>
                <w:rFonts w:ascii="Times New Roman" w:hAnsi="Times New Roman"/>
              </w:rPr>
              <w:t>BIOLOGIE ANIMALĂ</w:t>
            </w:r>
          </w:p>
        </w:tc>
      </w:tr>
      <w:tr w:rsidR="00700367" w:rsidRPr="00945663" w14:paraId="78BA49C1" w14:textId="77777777" w:rsidTr="00207D8A">
        <w:tc>
          <w:tcPr>
            <w:tcW w:w="2482" w:type="dxa"/>
            <w:vAlign w:val="center"/>
          </w:tcPr>
          <w:p w14:paraId="6A711581" w14:textId="77777777" w:rsidR="00700367" w:rsidRPr="00945663" w:rsidRDefault="00700367" w:rsidP="00700367">
            <w:pPr>
              <w:pStyle w:val="Frspaiere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6535" w:type="dxa"/>
            <w:vAlign w:val="center"/>
          </w:tcPr>
          <w:p w14:paraId="0F52DB78" w14:textId="77777777" w:rsidR="00700367" w:rsidRPr="00945663" w:rsidRDefault="00700367" w:rsidP="00700367">
            <w:pPr>
              <w:pStyle w:val="Frspaiere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Medicină Veterinară</w:t>
            </w:r>
          </w:p>
        </w:tc>
      </w:tr>
      <w:tr w:rsidR="00700367" w:rsidRPr="00945663" w14:paraId="4A3F529E" w14:textId="77777777" w:rsidTr="00207D8A">
        <w:tc>
          <w:tcPr>
            <w:tcW w:w="2482" w:type="dxa"/>
          </w:tcPr>
          <w:p w14:paraId="1DAC760A" w14:textId="77777777" w:rsidR="00700367" w:rsidRPr="00945663" w:rsidRDefault="00700367" w:rsidP="0070036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6535" w:type="dxa"/>
          </w:tcPr>
          <w:p w14:paraId="7C391A19" w14:textId="3C49C27B" w:rsidR="00700367" w:rsidRPr="00945663" w:rsidRDefault="00700367" w:rsidP="00700367">
            <w:pPr>
              <w:pStyle w:val="Listparagraf"/>
              <w:tabs>
                <w:tab w:val="left" w:pos="884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 xml:space="preserve">Postul de </w:t>
            </w:r>
            <w:r w:rsidR="001200E2">
              <w:rPr>
                <w:rFonts w:ascii="Times New Roman" w:hAnsi="Times New Roman"/>
              </w:rPr>
              <w:t>conferențiar</w:t>
            </w:r>
            <w:r w:rsidRPr="00945663">
              <w:rPr>
                <w:rFonts w:ascii="Times New Roman" w:hAnsi="Times New Roman"/>
              </w:rPr>
              <w:t xml:space="preserve"> universitar, pe perioadă nedeterminată, vacant, nr. X/</w:t>
            </w:r>
            <w:r w:rsidR="001200E2">
              <w:rPr>
                <w:rFonts w:ascii="Times New Roman" w:hAnsi="Times New Roman"/>
              </w:rPr>
              <w:t>1</w:t>
            </w:r>
            <w:r w:rsidRPr="00945663">
              <w:rPr>
                <w:rFonts w:ascii="Times New Roman" w:hAnsi="Times New Roman"/>
              </w:rPr>
              <w:t xml:space="preserve">6, prevăzut în Statul de funcţiuni şi de personal didactic </w:t>
            </w:r>
            <w:r w:rsidR="001200E2">
              <w:rPr>
                <w:rFonts w:ascii="Times New Roman" w:hAnsi="Times New Roman"/>
              </w:rPr>
              <w:t>aprobat în anul universitar 2022–2023</w:t>
            </w:r>
            <w:r w:rsidRPr="00945663">
              <w:rPr>
                <w:rFonts w:ascii="Times New Roman" w:hAnsi="Times New Roman"/>
              </w:rPr>
              <w:t>, conţine o normă de 10,</w:t>
            </w:r>
            <w:r w:rsidR="001200E2">
              <w:rPr>
                <w:rFonts w:ascii="Times New Roman" w:hAnsi="Times New Roman"/>
              </w:rPr>
              <w:t>0</w:t>
            </w:r>
            <w:r w:rsidRPr="00945663">
              <w:rPr>
                <w:rFonts w:ascii="Times New Roman" w:hAnsi="Times New Roman"/>
              </w:rPr>
              <w:t xml:space="preserve"> ore convenţionale, asigurate cu ore de curs şi lucrări practice, cu următoarea distribuţie semestrială pe discipline:</w:t>
            </w:r>
          </w:p>
          <w:p w14:paraId="35AB2153" w14:textId="58B7B05D" w:rsidR="00700367" w:rsidRPr="00945663" w:rsidRDefault="001200E2" w:rsidP="00700367">
            <w:pPr>
              <w:pStyle w:val="Listparagraf"/>
              <w:tabs>
                <w:tab w:val="left" w:pos="884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1200E2">
              <w:rPr>
                <w:rFonts w:ascii="Times New Roman" w:hAnsi="Times New Roman"/>
                <w:b/>
              </w:rPr>
              <w:t>Sistematica nevertebratelor</w:t>
            </w:r>
            <w:r>
              <w:rPr>
                <w:rFonts w:ascii="Times New Roman" w:hAnsi="Times New Roman"/>
              </w:rPr>
              <w:t>:</w:t>
            </w:r>
            <w:r w:rsidRPr="001200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ore c</w:t>
            </w:r>
            <w:r w:rsidR="00945663" w:rsidRPr="00945663">
              <w:rPr>
                <w:rFonts w:ascii="Times New Roman" w:hAnsi="Times New Roman"/>
              </w:rPr>
              <w:t>urs (media</w:t>
            </w:r>
            <w:r>
              <w:rPr>
                <w:rFonts w:ascii="Times New Roman" w:hAnsi="Times New Roman"/>
              </w:rPr>
              <w:t xml:space="preserve"> pe an de</w:t>
            </w:r>
            <w:r w:rsidR="00945663" w:rsidRPr="00945663">
              <w:rPr>
                <w:rFonts w:ascii="Times New Roman" w:hAnsi="Times New Roman"/>
              </w:rPr>
              <w:t xml:space="preserve"> 1,0) </w:t>
            </w:r>
            <w:r>
              <w:rPr>
                <w:rFonts w:ascii="Times New Roman" w:hAnsi="Times New Roman"/>
              </w:rPr>
              <w:t>și</w:t>
            </w:r>
            <w:r w:rsidR="00945663" w:rsidRPr="00945663">
              <w:rPr>
                <w:rFonts w:ascii="Times New Roman" w:hAnsi="Times New Roman"/>
              </w:rPr>
              <w:t xml:space="preserve"> 2 ore de</w:t>
            </w:r>
            <w:r w:rsidR="00700367" w:rsidRPr="00945663">
              <w:rPr>
                <w:rFonts w:ascii="Times New Roman" w:hAnsi="Times New Roman"/>
              </w:rPr>
              <w:t xml:space="preserve"> lucrări practice pe sem</w:t>
            </w:r>
            <w:r>
              <w:rPr>
                <w:rFonts w:ascii="Times New Roman" w:hAnsi="Times New Roman"/>
              </w:rPr>
              <w:t>.</w:t>
            </w:r>
            <w:r w:rsidR="00700367" w:rsidRPr="00945663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.</w:t>
            </w:r>
          </w:p>
          <w:p w14:paraId="012A4AE4" w14:textId="387238FB" w:rsidR="00700367" w:rsidRPr="00945663" w:rsidRDefault="001200E2" w:rsidP="00700367">
            <w:pPr>
              <w:pStyle w:val="Listparagraf"/>
              <w:tabs>
                <w:tab w:val="left" w:pos="884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Sistematica </w:t>
            </w:r>
            <w:r w:rsidRPr="001200E2">
              <w:rPr>
                <w:rFonts w:ascii="Times New Roman" w:hAnsi="Times New Roman"/>
                <w:b/>
              </w:rPr>
              <w:t>vertebratelor</w:t>
            </w:r>
            <w:r>
              <w:rPr>
                <w:rFonts w:ascii="Times New Roman" w:hAnsi="Times New Roman"/>
              </w:rPr>
              <w:t>:</w:t>
            </w:r>
            <w:r w:rsidR="00945663" w:rsidRPr="00945663">
              <w:rPr>
                <w:rFonts w:ascii="Times New Roman" w:hAnsi="Times New Roman"/>
                <w:b/>
              </w:rPr>
              <w:t xml:space="preserve"> </w:t>
            </w:r>
            <w:r w:rsidR="00945663" w:rsidRPr="00945663">
              <w:rPr>
                <w:rFonts w:ascii="Times New Roman" w:hAnsi="Times New Roman"/>
              </w:rPr>
              <w:t>2 ore de curs (media</w:t>
            </w:r>
            <w:r>
              <w:rPr>
                <w:rFonts w:ascii="Times New Roman" w:hAnsi="Times New Roman"/>
              </w:rPr>
              <w:t xml:space="preserve"> pe an de</w:t>
            </w:r>
            <w:r w:rsidR="00945663" w:rsidRPr="00945663">
              <w:rPr>
                <w:rFonts w:ascii="Times New Roman" w:hAnsi="Times New Roman"/>
              </w:rPr>
              <w:t xml:space="preserve"> 1,</w:t>
            </w:r>
            <w:r>
              <w:rPr>
                <w:rFonts w:ascii="Times New Roman" w:hAnsi="Times New Roman"/>
              </w:rPr>
              <w:t>0</w:t>
            </w:r>
            <w:r w:rsidR="00945663" w:rsidRPr="0094566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și</w:t>
            </w:r>
            <w:r w:rsidRPr="00945663">
              <w:rPr>
                <w:rFonts w:ascii="Times New Roman" w:hAnsi="Times New Roman"/>
              </w:rPr>
              <w:t xml:space="preserve"> 2 ore de lucrări practice </w:t>
            </w:r>
            <w:r w:rsidR="00945663" w:rsidRPr="00945663">
              <w:rPr>
                <w:rFonts w:ascii="Times New Roman" w:hAnsi="Times New Roman"/>
              </w:rPr>
              <w:t>pe sem</w:t>
            </w:r>
            <w:r>
              <w:rPr>
                <w:rFonts w:ascii="Times New Roman" w:hAnsi="Times New Roman"/>
              </w:rPr>
              <w:t>.</w:t>
            </w:r>
            <w:r w:rsidR="00945663" w:rsidRPr="00945663">
              <w:rPr>
                <w:rFonts w:ascii="Times New Roman" w:hAnsi="Times New Roman"/>
              </w:rPr>
              <w:t xml:space="preserve"> II</w:t>
            </w:r>
            <w:r>
              <w:rPr>
                <w:rFonts w:ascii="Times New Roman" w:hAnsi="Times New Roman"/>
              </w:rPr>
              <w:t>.</w:t>
            </w:r>
          </w:p>
          <w:p w14:paraId="4E87C938" w14:textId="518DF07A" w:rsidR="00700367" w:rsidRPr="00945663" w:rsidRDefault="001200E2" w:rsidP="00BB41F6">
            <w:pPr>
              <w:pStyle w:val="Listparagraf"/>
              <w:tabs>
                <w:tab w:val="left" w:pos="884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  <w:b/>
                <w:lang w:val="en-US"/>
              </w:rPr>
            </w:pPr>
            <w:r w:rsidRPr="00BB41F6">
              <w:rPr>
                <w:rFonts w:ascii="Times New Roman" w:hAnsi="Times New Roman"/>
                <w:b/>
              </w:rPr>
              <w:t>Biologie animală</w:t>
            </w:r>
            <w:r>
              <w:rPr>
                <w:rFonts w:ascii="Times New Roman" w:hAnsi="Times New Roman"/>
              </w:rPr>
              <w:t xml:space="preserve">: </w:t>
            </w:r>
            <w:r w:rsidR="00945663" w:rsidRPr="00945663">
              <w:rPr>
                <w:rFonts w:ascii="Times New Roman" w:hAnsi="Times New Roman"/>
              </w:rPr>
              <w:t>8 ore de lucrări practice (media</w:t>
            </w:r>
            <w:r>
              <w:rPr>
                <w:rFonts w:ascii="Times New Roman" w:hAnsi="Times New Roman"/>
              </w:rPr>
              <w:t xml:space="preserve"> pe an de 4,0</w:t>
            </w:r>
            <w:r w:rsidR="00945663" w:rsidRPr="00945663">
              <w:rPr>
                <w:rFonts w:ascii="Times New Roman" w:hAnsi="Times New Roman"/>
              </w:rPr>
              <w:t xml:space="preserve"> </w:t>
            </w:r>
            <w:r w:rsidR="00BB41F6">
              <w:rPr>
                <w:rFonts w:ascii="Times New Roman" w:hAnsi="Times New Roman"/>
              </w:rPr>
              <w:t>) pe sem. I.</w:t>
            </w:r>
          </w:p>
        </w:tc>
      </w:tr>
      <w:tr w:rsidR="00700367" w:rsidRPr="00945663" w14:paraId="192A0087" w14:textId="77777777" w:rsidTr="00207D8A">
        <w:tc>
          <w:tcPr>
            <w:tcW w:w="2482" w:type="dxa"/>
          </w:tcPr>
          <w:p w14:paraId="7A516491" w14:textId="77777777" w:rsidR="00700367" w:rsidRPr="00945663" w:rsidRDefault="00700367" w:rsidP="0070036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6535" w:type="dxa"/>
          </w:tcPr>
          <w:p w14:paraId="1F8C0178" w14:textId="4947A121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Susținerea orelor de curs și efectuarea orelor de lucrări practice de clinică pentru disciplinele din statul de funcţii, poziţia X/</w:t>
            </w:r>
            <w:r w:rsidR="00296A03">
              <w:rPr>
                <w:rFonts w:ascii="Times New Roman" w:hAnsi="Times New Roman"/>
              </w:rPr>
              <w:t>1</w:t>
            </w:r>
            <w:r w:rsidR="00945663" w:rsidRPr="00945663">
              <w:rPr>
                <w:rFonts w:ascii="Times New Roman" w:hAnsi="Times New Roman"/>
              </w:rPr>
              <w:t>6</w:t>
            </w:r>
          </w:p>
          <w:p w14:paraId="5921168F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 xml:space="preserve"> Pregătirea activităţii didactice;</w:t>
            </w:r>
          </w:p>
          <w:p w14:paraId="656B4E1A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Elaborarea de materiale didactice în limbile: română și engleză;</w:t>
            </w:r>
          </w:p>
          <w:p w14:paraId="60A039B3" w14:textId="2C0CF934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Activități clinice</w:t>
            </w:r>
            <w:r w:rsidR="00296A03">
              <w:rPr>
                <w:rFonts w:ascii="Times New Roman" w:hAnsi="Times New Roman"/>
              </w:rPr>
              <w:t xml:space="preserve"> și de diagnostic specifice disciplinelor</w:t>
            </w:r>
          </w:p>
          <w:p w14:paraId="7DD26456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 xml:space="preserve"> Verificări lucrări control;</w:t>
            </w:r>
          </w:p>
          <w:p w14:paraId="0B602F0E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03F9F0A6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Activitate de cercetare ştiinţifică:</w:t>
            </w:r>
          </w:p>
          <w:p w14:paraId="2691CB80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Participarea la manifestări științifice;</w:t>
            </w:r>
          </w:p>
          <w:p w14:paraId="4238B402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Activităţi de promovare şi legătura cu mediul economic;</w:t>
            </w:r>
          </w:p>
          <w:p w14:paraId="145E87A5" w14:textId="77777777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Participarea la activităţi civice, culturale, administrative şi de evaluare iniţiate de universitate;</w:t>
            </w:r>
          </w:p>
          <w:p w14:paraId="09869365" w14:textId="78506CE2" w:rsidR="00700367" w:rsidRPr="00945663" w:rsidRDefault="00700367" w:rsidP="0070036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>Alte activităţi pentru pregătirea practică şi teoretică a studenţilor</w:t>
            </w:r>
            <w:r w:rsidR="00296A03">
              <w:rPr>
                <w:rFonts w:ascii="Times New Roman" w:hAnsi="Times New Roman"/>
              </w:rPr>
              <w:t>.</w:t>
            </w:r>
          </w:p>
          <w:p w14:paraId="0AD143FD" w14:textId="160EC05D" w:rsidR="00700367" w:rsidRPr="00945663" w:rsidRDefault="00700367" w:rsidP="00945663">
            <w:pPr>
              <w:pStyle w:val="Listparagra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lang w:val="en-US"/>
              </w:rPr>
            </w:pPr>
          </w:p>
        </w:tc>
      </w:tr>
      <w:tr w:rsidR="00700367" w:rsidRPr="00945663" w14:paraId="028603AA" w14:textId="77777777" w:rsidTr="00207D8A">
        <w:tc>
          <w:tcPr>
            <w:tcW w:w="2482" w:type="dxa"/>
          </w:tcPr>
          <w:p w14:paraId="7B62F6AF" w14:textId="77777777" w:rsidR="00700367" w:rsidRPr="00945663" w:rsidRDefault="00700367" w:rsidP="0070036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6535" w:type="dxa"/>
          </w:tcPr>
          <w:p w14:paraId="4BC662B4" w14:textId="77777777" w:rsidR="00674518" w:rsidRPr="00674518" w:rsidRDefault="00700367" w:rsidP="00674518">
            <w:pPr>
              <w:tabs>
                <w:tab w:val="left" w:pos="586"/>
              </w:tabs>
              <w:spacing w:after="0" w:line="240" w:lineRule="auto"/>
              <w:ind w:firstLine="94"/>
              <w:jc w:val="both"/>
              <w:rPr>
                <w:rFonts w:ascii="Times New Roman" w:hAnsi="Times New Roman"/>
                <w:b/>
              </w:rPr>
            </w:pPr>
            <w:r w:rsidRPr="00674518">
              <w:rPr>
                <w:rFonts w:ascii="Times New Roman" w:hAnsi="Times New Roman"/>
                <w:b/>
              </w:rPr>
              <w:t>Tematica</w:t>
            </w:r>
          </w:p>
          <w:p w14:paraId="14C56C7C" w14:textId="653F6B26" w:rsidR="00674518" w:rsidRPr="00674518" w:rsidRDefault="00674518" w:rsidP="006745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b/>
              </w:rPr>
              <w:t>1. SUBREGNUL PROTOZOARE (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>PROTOZOA</w:t>
            </w:r>
            <w:r w:rsidRPr="00674518">
              <w:rPr>
                <w:rFonts w:ascii="Times New Roman" w:eastAsia="Times New Roman" w:hAnsi="Times New Roman"/>
                <w:b/>
              </w:rPr>
              <w:t xml:space="preserve">). ÎNCRENGĂTURA 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>PROTOZOA</w:t>
            </w:r>
            <w:r w:rsidRPr="00674518">
              <w:rPr>
                <w:rFonts w:ascii="Times New Roman" w:eastAsia="Times New Roman" w:hAnsi="Times New Roman"/>
              </w:rPr>
              <w:t>. Organizarea protozoarelor, Funcţiile protozoarelor, Date ecologice despre protozoare, Clasificarea protozoarelor</w:t>
            </w:r>
          </w:p>
          <w:p w14:paraId="74DF8365" w14:textId="205D461C" w:rsidR="00674518" w:rsidRPr="00674518" w:rsidRDefault="00674518" w:rsidP="006745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b/>
              </w:rPr>
              <w:t xml:space="preserve">2.DIVIZIUNEA 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 xml:space="preserve">TRIDERMICA </w:t>
            </w:r>
            <w:r w:rsidRPr="00674518">
              <w:rPr>
                <w:rFonts w:ascii="Times New Roman" w:eastAsia="Times New Roman" w:hAnsi="Times New Roman"/>
                <w:b/>
              </w:rPr>
              <w:t>(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>BILATERALIA</w:t>
            </w:r>
            <w:r w:rsidRPr="00674518">
              <w:rPr>
                <w:rFonts w:ascii="Times New Roman" w:eastAsia="Times New Roman" w:hAnsi="Times New Roman"/>
                <w:b/>
              </w:rPr>
              <w:t xml:space="preserve">). </w:t>
            </w:r>
            <w:r w:rsidRPr="00674518">
              <w:rPr>
                <w:rFonts w:ascii="Times New Roman" w:eastAsia="Times New Roman" w:hAnsi="Times New Roman"/>
              </w:rPr>
              <w:t xml:space="preserve">Încrengătura </w:t>
            </w:r>
            <w:r w:rsidRPr="00674518">
              <w:rPr>
                <w:rFonts w:ascii="Times New Roman" w:eastAsia="Times New Roman" w:hAnsi="Times New Roman"/>
                <w:i/>
              </w:rPr>
              <w:t xml:space="preserve">Plathelminthes </w:t>
            </w:r>
            <w:r w:rsidRPr="00674518">
              <w:rPr>
                <w:rFonts w:ascii="Times New Roman" w:eastAsia="Times New Roman" w:hAnsi="Times New Roman"/>
              </w:rPr>
              <w:t xml:space="preserve">(viermi laţi): Clasa </w:t>
            </w:r>
            <w:r w:rsidRPr="00674518">
              <w:rPr>
                <w:rFonts w:ascii="Times New Roman" w:eastAsia="Times New Roman" w:hAnsi="Times New Roman"/>
                <w:i/>
              </w:rPr>
              <w:t>Turbelariata</w:t>
            </w:r>
            <w:r w:rsidRPr="00674518">
              <w:rPr>
                <w:rFonts w:ascii="Times New Roman" w:eastAsia="Times New Roman" w:hAnsi="Times New Roman"/>
              </w:rPr>
              <w:t xml:space="preserve">, Clasa </w:t>
            </w:r>
            <w:r w:rsidRPr="00674518">
              <w:rPr>
                <w:rFonts w:ascii="Times New Roman" w:eastAsia="Times New Roman" w:hAnsi="Times New Roman"/>
                <w:i/>
              </w:rPr>
              <w:t>Trematoda</w:t>
            </w:r>
            <w:r w:rsidRPr="00674518">
              <w:rPr>
                <w:rFonts w:ascii="Times New Roman" w:eastAsia="Times New Roman" w:hAnsi="Times New Roman"/>
              </w:rPr>
              <w:t xml:space="preserve">, Clasa </w:t>
            </w:r>
            <w:r w:rsidRPr="00674518">
              <w:rPr>
                <w:rFonts w:ascii="Times New Roman" w:eastAsia="Times New Roman" w:hAnsi="Times New Roman"/>
                <w:i/>
              </w:rPr>
              <w:t xml:space="preserve">Cestoda </w:t>
            </w:r>
            <w:r w:rsidRPr="00674518">
              <w:rPr>
                <w:rFonts w:ascii="Times New Roman" w:eastAsia="Times New Roman" w:hAnsi="Times New Roman"/>
              </w:rPr>
              <w:t>(tenii)</w:t>
            </w:r>
            <w:r w:rsidRPr="00674518">
              <w:rPr>
                <w:rFonts w:ascii="Times New Roman" w:eastAsia="Times New Roman" w:hAnsi="Times New Roman"/>
              </w:rPr>
              <w:tab/>
            </w:r>
          </w:p>
          <w:p w14:paraId="3DC0BC4B" w14:textId="7A496046" w:rsidR="00674518" w:rsidRPr="00674518" w:rsidRDefault="00674518" w:rsidP="006745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b/>
              </w:rPr>
              <w:t xml:space="preserve">3.ÎNCRENGĂTURA 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 xml:space="preserve">NEMATHELMINTHES. </w:t>
            </w:r>
            <w:r w:rsidRPr="00674518">
              <w:rPr>
                <w:rFonts w:ascii="Times New Roman" w:eastAsia="Times New Roman" w:hAnsi="Times New Roman"/>
              </w:rPr>
              <w:t xml:space="preserve">Caractere generale, Clasa </w:t>
            </w:r>
            <w:r w:rsidRPr="00674518">
              <w:rPr>
                <w:rFonts w:ascii="Times New Roman" w:eastAsia="Times New Roman" w:hAnsi="Times New Roman"/>
                <w:i/>
              </w:rPr>
              <w:t>Nematoda</w:t>
            </w:r>
            <w:r w:rsidRPr="00674518">
              <w:rPr>
                <w:rFonts w:ascii="Times New Roman" w:eastAsia="Times New Roman" w:hAnsi="Times New Roman"/>
              </w:rPr>
              <w:tab/>
            </w:r>
          </w:p>
          <w:p w14:paraId="260453CD" w14:textId="46C1F220" w:rsidR="00674518" w:rsidRPr="00674518" w:rsidRDefault="00674518" w:rsidP="006745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674518">
              <w:rPr>
                <w:rFonts w:ascii="Times New Roman" w:eastAsia="Times New Roman" w:hAnsi="Times New Roman"/>
                <w:b/>
              </w:rPr>
              <w:t xml:space="preserve">4.ÎNCRENGĂTURA 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>ARTHROPODA</w:t>
            </w:r>
            <w:r w:rsidRPr="00674518">
              <w:rPr>
                <w:rFonts w:ascii="Times New Roman" w:eastAsia="Times New Roman" w:hAnsi="Times New Roman"/>
              </w:rPr>
              <w:t xml:space="preserve">. Caractere generale, Subîncrengătura </w:t>
            </w:r>
            <w:r w:rsidRPr="00674518">
              <w:rPr>
                <w:rFonts w:ascii="Times New Roman" w:eastAsia="Times New Roman" w:hAnsi="Times New Roman"/>
                <w:i/>
              </w:rPr>
              <w:t>Mandibulata</w:t>
            </w:r>
            <w:r w:rsidRPr="00674518">
              <w:rPr>
                <w:rFonts w:ascii="Times New Roman" w:eastAsia="Times New Roman" w:hAnsi="Times New Roman"/>
              </w:rPr>
              <w:t xml:space="preserve">, Clasa </w:t>
            </w:r>
            <w:r w:rsidRPr="00674518">
              <w:rPr>
                <w:rFonts w:ascii="Times New Roman" w:eastAsia="Times New Roman" w:hAnsi="Times New Roman"/>
                <w:i/>
              </w:rPr>
              <w:t>Insecta</w:t>
            </w:r>
          </w:p>
          <w:p w14:paraId="0F0FAF0D" w14:textId="31502A3C" w:rsidR="00674518" w:rsidRPr="00674518" w:rsidRDefault="00674518" w:rsidP="00674518">
            <w:pPr>
              <w:pStyle w:val="Corp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518">
              <w:rPr>
                <w:rFonts w:ascii="Times New Roman" w:hAnsi="Times New Roman"/>
                <w:b/>
              </w:rPr>
              <w:t xml:space="preserve">5. SUPRACLASA </w:t>
            </w:r>
            <w:r w:rsidRPr="00674518">
              <w:rPr>
                <w:rFonts w:ascii="Times New Roman" w:hAnsi="Times New Roman"/>
                <w:b/>
                <w:i/>
              </w:rPr>
              <w:t>PISCES</w:t>
            </w:r>
            <w:r w:rsidRPr="00674518">
              <w:rPr>
                <w:rFonts w:ascii="Times New Roman" w:hAnsi="Times New Roman"/>
              </w:rPr>
              <w:t xml:space="preserve">. Caractere generale, Clasificare, Clasa </w:t>
            </w:r>
            <w:r w:rsidRPr="00674518">
              <w:rPr>
                <w:rFonts w:ascii="Times New Roman" w:hAnsi="Times New Roman"/>
                <w:i/>
              </w:rPr>
              <w:t>Chondrichthyes</w:t>
            </w:r>
            <w:r w:rsidRPr="00674518">
              <w:rPr>
                <w:rFonts w:ascii="Times New Roman" w:hAnsi="Times New Roman"/>
              </w:rPr>
              <w:t xml:space="preserve">, Clasa </w:t>
            </w:r>
            <w:r w:rsidRPr="00674518">
              <w:rPr>
                <w:rFonts w:ascii="Times New Roman" w:hAnsi="Times New Roman"/>
                <w:i/>
              </w:rPr>
              <w:t>Osteichthyes</w:t>
            </w:r>
            <w:r w:rsidRPr="00674518">
              <w:rPr>
                <w:rFonts w:ascii="Times New Roman" w:hAnsi="Times New Roman"/>
              </w:rPr>
              <w:t>. Ecologia peştilor, Importanţa economică a peştilor, Importanţa sanitar-veterinară a peştilor</w:t>
            </w:r>
          </w:p>
          <w:p w14:paraId="67BB3573" w14:textId="7F1F996B" w:rsidR="00674518" w:rsidRPr="00674518" w:rsidRDefault="00674518" w:rsidP="006745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b/>
              </w:rPr>
              <w:lastRenderedPageBreak/>
              <w:t xml:space="preserve">6.CLASA 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 xml:space="preserve">AVES </w:t>
            </w:r>
            <w:r w:rsidRPr="00674518">
              <w:rPr>
                <w:rFonts w:ascii="Times New Roman" w:eastAsia="Times New Roman" w:hAnsi="Times New Roman"/>
                <w:b/>
              </w:rPr>
              <w:t xml:space="preserve">(PĂSĂRI). </w:t>
            </w:r>
            <w:r w:rsidRPr="00674518">
              <w:rPr>
                <w:rFonts w:ascii="Times New Roman" w:eastAsia="Times New Roman" w:hAnsi="Times New Roman"/>
              </w:rPr>
              <w:t xml:space="preserve">Caractere generale, Adaptarea păsărilor la zbor, Clasificare, Subclasa </w:t>
            </w:r>
            <w:r w:rsidRPr="00674518">
              <w:rPr>
                <w:rFonts w:ascii="Times New Roman" w:eastAsia="Times New Roman" w:hAnsi="Times New Roman"/>
                <w:i/>
              </w:rPr>
              <w:t>Acarenate</w:t>
            </w:r>
            <w:r w:rsidRPr="00674518">
              <w:rPr>
                <w:rFonts w:ascii="Times New Roman" w:eastAsia="Times New Roman" w:hAnsi="Times New Roman"/>
              </w:rPr>
              <w:t xml:space="preserve">, Subclasa </w:t>
            </w:r>
            <w:r w:rsidRPr="00674518">
              <w:rPr>
                <w:rFonts w:ascii="Times New Roman" w:eastAsia="Times New Roman" w:hAnsi="Times New Roman"/>
                <w:i/>
              </w:rPr>
              <w:t>Carenate</w:t>
            </w:r>
            <w:r w:rsidR="00ED5A33">
              <w:rPr>
                <w:rFonts w:ascii="Times New Roman" w:eastAsia="Times New Roman" w:hAnsi="Times New Roman"/>
              </w:rPr>
              <w:t>, Biologia păsărilor</w:t>
            </w:r>
          </w:p>
          <w:p w14:paraId="13FE71AB" w14:textId="06F62D66" w:rsidR="00674518" w:rsidRPr="00674518" w:rsidRDefault="00674518" w:rsidP="006745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b/>
              </w:rPr>
              <w:t xml:space="preserve">7.CLASA </w:t>
            </w:r>
            <w:r w:rsidRPr="00674518">
              <w:rPr>
                <w:rFonts w:ascii="Times New Roman" w:eastAsia="Times New Roman" w:hAnsi="Times New Roman"/>
                <w:b/>
                <w:i/>
              </w:rPr>
              <w:t xml:space="preserve">MAMMALIA </w:t>
            </w:r>
            <w:r w:rsidRPr="00674518">
              <w:rPr>
                <w:rFonts w:ascii="Times New Roman" w:eastAsia="Times New Roman" w:hAnsi="Times New Roman"/>
                <w:b/>
              </w:rPr>
              <w:t>(MAMIFERE)</w:t>
            </w:r>
            <w:r w:rsidRPr="00674518">
              <w:rPr>
                <w:rFonts w:ascii="Times New Roman" w:eastAsia="Times New Roman" w:hAnsi="Times New Roman"/>
              </w:rPr>
              <w:t>.</w:t>
            </w:r>
            <w:r w:rsidRPr="00674518">
              <w:rPr>
                <w:rFonts w:ascii="Times New Roman" w:eastAsia="Times New Roman" w:hAnsi="Times New Roman"/>
                <w:b/>
              </w:rPr>
              <w:t xml:space="preserve"> </w:t>
            </w:r>
            <w:r w:rsidRPr="00674518">
              <w:rPr>
                <w:rFonts w:ascii="Times New Roman" w:eastAsia="Times New Roman" w:hAnsi="Times New Roman"/>
              </w:rPr>
              <w:t xml:space="preserve">Caractere generale, Adaptări la modul de locomoţie, Clasificare, Subclasa </w:t>
            </w:r>
            <w:r w:rsidRPr="00674518">
              <w:rPr>
                <w:rFonts w:ascii="Times New Roman" w:eastAsia="Times New Roman" w:hAnsi="Times New Roman"/>
                <w:i/>
              </w:rPr>
              <w:t>Prototheria</w:t>
            </w:r>
            <w:r w:rsidRPr="00674518">
              <w:rPr>
                <w:rFonts w:ascii="Times New Roman" w:eastAsia="Times New Roman" w:hAnsi="Times New Roman"/>
              </w:rPr>
              <w:t xml:space="preserve">, Subclasa </w:t>
            </w:r>
            <w:r w:rsidRPr="00674518">
              <w:rPr>
                <w:rFonts w:ascii="Times New Roman" w:eastAsia="Times New Roman" w:hAnsi="Times New Roman"/>
                <w:i/>
              </w:rPr>
              <w:t>Metatheria</w:t>
            </w:r>
            <w:r w:rsidRPr="00674518">
              <w:rPr>
                <w:rFonts w:ascii="Times New Roman" w:eastAsia="Times New Roman" w:hAnsi="Times New Roman"/>
              </w:rPr>
              <w:t xml:space="preserve">, Subclasa </w:t>
            </w:r>
            <w:r w:rsidRPr="00674518">
              <w:rPr>
                <w:rFonts w:ascii="Times New Roman" w:eastAsia="Times New Roman" w:hAnsi="Times New Roman"/>
                <w:i/>
              </w:rPr>
              <w:t>Eutheria</w:t>
            </w:r>
          </w:p>
          <w:p w14:paraId="128C89B0" w14:textId="7DC415BC" w:rsidR="00E61AB4" w:rsidRPr="00674518" w:rsidRDefault="00E61AB4" w:rsidP="00674518">
            <w:pPr>
              <w:tabs>
                <w:tab w:val="left" w:pos="586"/>
              </w:tabs>
              <w:spacing w:after="0" w:line="240" w:lineRule="auto"/>
              <w:ind w:firstLine="94"/>
              <w:jc w:val="both"/>
              <w:rPr>
                <w:rFonts w:ascii="Times New Roman" w:hAnsi="Times New Roman"/>
                <w:lang w:val="en-US"/>
              </w:rPr>
            </w:pPr>
          </w:p>
          <w:p w14:paraId="2209FE27" w14:textId="7A39F5AC" w:rsidR="00700367" w:rsidRDefault="00700367" w:rsidP="006745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4518">
              <w:rPr>
                <w:rFonts w:ascii="Times New Roman" w:hAnsi="Times New Roman"/>
                <w:b/>
              </w:rPr>
              <w:t>Bibliografie</w:t>
            </w:r>
          </w:p>
          <w:p w14:paraId="59654985" w14:textId="495A27C0" w:rsidR="00674518" w:rsidRPr="00674518" w:rsidRDefault="00674518" w:rsidP="0067451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</w:rPr>
              <w:t>MIRON Liviu, Manuela MIRON, 2007, Biologie Animală. Ed, Performantica Iasi, 193 p.</w:t>
            </w:r>
          </w:p>
          <w:p w14:paraId="1DC24D02" w14:textId="574F69D7" w:rsidR="00674518" w:rsidRPr="00674518" w:rsidRDefault="00674518" w:rsidP="0067451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</w:rPr>
              <w:t>IONIȚĂ Mariana, MI</w:t>
            </w:r>
            <w:r>
              <w:rPr>
                <w:rFonts w:ascii="Times New Roman" w:eastAsia="Times New Roman" w:hAnsi="Times New Roman"/>
              </w:rPr>
              <w:t>T</w:t>
            </w:r>
            <w:r w:rsidRPr="00674518">
              <w:rPr>
                <w:rFonts w:ascii="Times New Roman" w:eastAsia="Times New Roman" w:hAnsi="Times New Roman"/>
              </w:rPr>
              <w:t>REA Ioan Liviu,2019-Animal Biology,ISBN 978-606-8974-40-8.</w:t>
            </w:r>
          </w:p>
          <w:p w14:paraId="42110976" w14:textId="3F65B47F" w:rsidR="00674518" w:rsidRPr="00674518" w:rsidRDefault="00674518" w:rsidP="0067451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</w:rPr>
              <w:t>IONIȚĂ Mariana, MI</w:t>
            </w:r>
            <w:r>
              <w:rPr>
                <w:rFonts w:ascii="Times New Roman" w:eastAsia="Times New Roman" w:hAnsi="Times New Roman"/>
              </w:rPr>
              <w:t>T</w:t>
            </w:r>
            <w:r w:rsidRPr="00674518">
              <w:rPr>
                <w:rFonts w:ascii="Times New Roman" w:eastAsia="Times New Roman" w:hAnsi="Times New Roman"/>
              </w:rPr>
              <w:t>REA Ioan Liviu,2006-Biologie animală, Editura medicslă veterinară, Bucuresti.</w:t>
            </w:r>
          </w:p>
          <w:p w14:paraId="22A4D580" w14:textId="2D8FBDB9" w:rsidR="00674518" w:rsidRPr="00674518" w:rsidRDefault="00674518" w:rsidP="0067451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caps/>
              </w:rPr>
              <w:t>Miller</w:t>
            </w:r>
            <w:r w:rsidRPr="00674518">
              <w:rPr>
                <w:rFonts w:ascii="Times New Roman" w:eastAsia="Times New Roman" w:hAnsi="Times New Roman"/>
              </w:rPr>
              <w:t xml:space="preserve"> A. S., 2010, Zoology, 7 th Ed., McGraw Hill Ed, Higher Education</w:t>
            </w:r>
          </w:p>
          <w:p w14:paraId="289F5CFA" w14:textId="3292E360" w:rsidR="00674518" w:rsidRPr="00674518" w:rsidRDefault="00674518" w:rsidP="0067451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4518">
              <w:rPr>
                <w:rFonts w:ascii="Times New Roman" w:eastAsia="Times New Roman" w:hAnsi="Times New Roman"/>
                <w:caps/>
              </w:rPr>
              <w:t>Raven</w:t>
            </w:r>
            <w:r w:rsidRPr="00674518">
              <w:rPr>
                <w:rFonts w:ascii="Times New Roman" w:eastAsia="Times New Roman" w:hAnsi="Times New Roman"/>
              </w:rPr>
              <w:t xml:space="preserve"> P.H. and G.B. </w:t>
            </w:r>
            <w:r w:rsidRPr="00674518">
              <w:rPr>
                <w:rFonts w:ascii="Times New Roman" w:eastAsia="Times New Roman" w:hAnsi="Times New Roman"/>
                <w:caps/>
              </w:rPr>
              <w:t>Johnson</w:t>
            </w:r>
            <w:r w:rsidRPr="00674518">
              <w:rPr>
                <w:rFonts w:ascii="Times New Roman" w:eastAsia="Times New Roman" w:hAnsi="Times New Roman"/>
              </w:rPr>
              <w:t>, 1999, Biology.</w:t>
            </w:r>
          </w:p>
          <w:p w14:paraId="16071722" w14:textId="77777777" w:rsidR="00674518" w:rsidRDefault="00674518" w:rsidP="00674518">
            <w:pPr>
              <w:spacing w:after="0" w:line="240" w:lineRule="auto"/>
              <w:rPr>
                <w:rFonts w:ascii="Times New Roman" w:hAnsi="Times New Roman"/>
                <w:color w:val="070707"/>
              </w:rPr>
            </w:pPr>
            <w:r w:rsidRPr="00674518">
              <w:rPr>
                <w:rFonts w:ascii="Times New Roman" w:eastAsia="Times New Roman" w:hAnsi="Times New Roman"/>
                <w:color w:val="070707"/>
              </w:rPr>
              <w:t xml:space="preserve">S.S. Lal- PRACTICAL ZOOLOGY </w:t>
            </w:r>
            <w:r w:rsidRPr="00674518">
              <w:rPr>
                <w:rFonts w:ascii="Times New Roman" w:eastAsia="Times New Roman" w:hAnsi="Times New Roman"/>
              </w:rPr>
              <w:t xml:space="preserve"> </w:t>
            </w:r>
            <w:r w:rsidRPr="00674518">
              <w:rPr>
                <w:rFonts w:ascii="Times New Roman" w:eastAsia="Times New Roman" w:hAnsi="Times New Roman"/>
                <w:color w:val="070707"/>
              </w:rPr>
              <w:t xml:space="preserve">INVERTEBRATE,  2010,  </w:t>
            </w:r>
            <w:r w:rsidRPr="00674518">
              <w:rPr>
                <w:rFonts w:ascii="Times New Roman" w:hAnsi="Times New Roman"/>
                <w:color w:val="070707"/>
              </w:rPr>
              <w:t>ISBN 978-81-7133-924-2.</w:t>
            </w:r>
            <w:r>
              <w:rPr>
                <w:rFonts w:ascii="Times New Roman" w:hAnsi="Times New Roman"/>
                <w:color w:val="070707"/>
              </w:rPr>
              <w:t xml:space="preserve"> </w:t>
            </w:r>
          </w:p>
          <w:p w14:paraId="329112AB" w14:textId="74D5E7A2" w:rsidR="00700367" w:rsidRPr="00674518" w:rsidRDefault="00674518" w:rsidP="003A34B3">
            <w:pPr>
              <w:spacing w:after="0" w:line="240" w:lineRule="auto"/>
            </w:pPr>
            <w:r w:rsidRPr="00674518">
              <w:rPr>
                <w:rFonts w:ascii="Times New Roman" w:hAnsi="Times New Roman"/>
                <w:color w:val="070707"/>
              </w:rPr>
              <w:t>5.</w:t>
            </w:r>
            <w:r w:rsidRPr="00674518">
              <w:rPr>
                <w:rFonts w:ascii="Times New Roman" w:eastAsia="Times New Roman" w:hAnsi="Times New Roman"/>
                <w:color w:val="070707"/>
              </w:rPr>
              <w:t xml:space="preserve"> S.S. Lal- PRACTICAL ZOOLOGY </w:t>
            </w:r>
            <w:r w:rsidRPr="00674518">
              <w:rPr>
                <w:rFonts w:ascii="Times New Roman" w:eastAsia="Times New Roman" w:hAnsi="Times New Roman"/>
              </w:rPr>
              <w:t xml:space="preserve"> </w:t>
            </w:r>
            <w:r w:rsidRPr="00674518">
              <w:rPr>
                <w:rFonts w:ascii="Times New Roman" w:eastAsia="Times New Roman" w:hAnsi="Times New Roman"/>
                <w:color w:val="070707"/>
              </w:rPr>
              <w:t>INVERTEBRATE,  2010,</w:t>
            </w:r>
            <w:r w:rsidRPr="00674518">
              <w:rPr>
                <w:rFonts w:ascii="Times New Roman" w:hAnsi="Times New Roman"/>
                <w:color w:val="000000"/>
              </w:rPr>
              <w:t xml:space="preserve"> ISBN 978-81-7133-925-9.</w:t>
            </w:r>
          </w:p>
        </w:tc>
      </w:tr>
      <w:tr w:rsidR="00700367" w:rsidRPr="00945663" w14:paraId="54745599" w14:textId="77777777" w:rsidTr="00207D8A">
        <w:tc>
          <w:tcPr>
            <w:tcW w:w="2482" w:type="dxa"/>
          </w:tcPr>
          <w:p w14:paraId="6A47468E" w14:textId="77777777" w:rsidR="00700367" w:rsidRPr="00945663" w:rsidRDefault="00700367" w:rsidP="0070036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45663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6535" w:type="dxa"/>
          </w:tcPr>
          <w:p w14:paraId="4B6A9F76" w14:textId="1ADA483B" w:rsidR="00700367" w:rsidRPr="00945663" w:rsidRDefault="00700367" w:rsidP="002B1C80">
            <w:pPr>
              <w:pStyle w:val="Frspaiere"/>
              <w:jc w:val="both"/>
              <w:rPr>
                <w:rFonts w:ascii="Times New Roman" w:hAnsi="Times New Roman"/>
              </w:rPr>
            </w:pPr>
            <w:r w:rsidRPr="00945663">
              <w:rPr>
                <w:rFonts w:ascii="Times New Roman" w:hAnsi="Times New Roman"/>
              </w:rPr>
              <w:t xml:space="preserve">Postul de </w:t>
            </w:r>
            <w:r w:rsidR="004A1063">
              <w:rPr>
                <w:rFonts w:ascii="Times New Roman" w:hAnsi="Times New Roman"/>
              </w:rPr>
              <w:t>Conferențiar</w:t>
            </w:r>
            <w:r w:rsidR="009F74DF">
              <w:rPr>
                <w:rFonts w:ascii="Times New Roman" w:hAnsi="Times New Roman"/>
              </w:rPr>
              <w:t xml:space="preserve"> univ.</w:t>
            </w:r>
            <w:r w:rsidRPr="00945663">
              <w:rPr>
                <w:rFonts w:ascii="Times New Roman" w:hAnsi="Times New Roman"/>
              </w:rPr>
              <w:t xml:space="preserve"> va fi salarizat cf. Legea 153/2017, cu suma de</w:t>
            </w:r>
            <w:r w:rsidR="00BA082F">
              <w:rPr>
                <w:rFonts w:ascii="Times New Roman" w:hAnsi="Times New Roman"/>
              </w:rPr>
              <w:t xml:space="preserve"> 7589</w:t>
            </w:r>
            <w:bookmarkStart w:id="0" w:name="_GoBack"/>
            <w:bookmarkEnd w:id="0"/>
            <w:r w:rsidRPr="00945663">
              <w:rPr>
                <w:rFonts w:ascii="Times New Roman" w:hAnsi="Times New Roman"/>
                <w:color w:val="000000" w:themeColor="text1"/>
              </w:rPr>
              <w:t xml:space="preserve"> lei</w:t>
            </w:r>
          </w:p>
        </w:tc>
      </w:tr>
    </w:tbl>
    <w:p w14:paraId="0E049F5C" w14:textId="77777777" w:rsidR="001733A5" w:rsidRPr="00945663" w:rsidRDefault="001733A5" w:rsidP="001733A5">
      <w:pPr>
        <w:pStyle w:val="Frspaiere"/>
        <w:jc w:val="both"/>
        <w:rPr>
          <w:rFonts w:ascii="Times New Roman" w:hAnsi="Times New Roman"/>
          <w:b/>
        </w:rPr>
      </w:pPr>
    </w:p>
    <w:p w14:paraId="6262388E" w14:textId="77777777" w:rsidR="008531A2" w:rsidRPr="00945663" w:rsidRDefault="008531A2">
      <w:pPr>
        <w:rPr>
          <w:rFonts w:ascii="Times New Roman" w:hAnsi="Times New Roman"/>
        </w:rPr>
      </w:pPr>
    </w:p>
    <w:sectPr w:rsidR="008531A2" w:rsidRPr="00945663" w:rsidSect="00207D8A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A1E"/>
    <w:multiLevelType w:val="multilevel"/>
    <w:tmpl w:val="09104A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96B6C7A"/>
    <w:multiLevelType w:val="multilevel"/>
    <w:tmpl w:val="396B6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21AD4"/>
    <w:multiLevelType w:val="multilevel"/>
    <w:tmpl w:val="9B6CF66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7" w:hanging="1440"/>
      </w:pPr>
      <w:rPr>
        <w:rFonts w:hint="default"/>
      </w:rPr>
    </w:lvl>
  </w:abstractNum>
  <w:abstractNum w:abstractNumId="4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715DC0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2155532"/>
    <w:multiLevelType w:val="hybridMultilevel"/>
    <w:tmpl w:val="F87E912A"/>
    <w:lvl w:ilvl="0" w:tplc="8C3EB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A5A2D"/>
    <w:multiLevelType w:val="hybridMultilevel"/>
    <w:tmpl w:val="2B76CD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77FCE"/>
    <w:multiLevelType w:val="hybridMultilevel"/>
    <w:tmpl w:val="EF2031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1F77B"/>
    <w:multiLevelType w:val="singleLevel"/>
    <w:tmpl w:val="7821F7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E973F4A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A0"/>
    <w:rsid w:val="001200E2"/>
    <w:rsid w:val="00155F0F"/>
    <w:rsid w:val="001733A5"/>
    <w:rsid w:val="001C0858"/>
    <w:rsid w:val="00207D8A"/>
    <w:rsid w:val="00296A03"/>
    <w:rsid w:val="002B1C80"/>
    <w:rsid w:val="003A34B3"/>
    <w:rsid w:val="003C21F7"/>
    <w:rsid w:val="00435AF9"/>
    <w:rsid w:val="004A1063"/>
    <w:rsid w:val="004A7F61"/>
    <w:rsid w:val="00581310"/>
    <w:rsid w:val="00643740"/>
    <w:rsid w:val="00671609"/>
    <w:rsid w:val="00674518"/>
    <w:rsid w:val="006E7BDA"/>
    <w:rsid w:val="00700367"/>
    <w:rsid w:val="00700CA0"/>
    <w:rsid w:val="007260C2"/>
    <w:rsid w:val="00727E4F"/>
    <w:rsid w:val="007D584D"/>
    <w:rsid w:val="008531A2"/>
    <w:rsid w:val="00886A87"/>
    <w:rsid w:val="008D7DC6"/>
    <w:rsid w:val="00945663"/>
    <w:rsid w:val="009F74DF"/>
    <w:rsid w:val="00A56B61"/>
    <w:rsid w:val="00AB0B9D"/>
    <w:rsid w:val="00B27B2D"/>
    <w:rsid w:val="00BA082F"/>
    <w:rsid w:val="00BB41F6"/>
    <w:rsid w:val="00D92E36"/>
    <w:rsid w:val="00E264B3"/>
    <w:rsid w:val="00E61AB4"/>
    <w:rsid w:val="00ED5A33"/>
    <w:rsid w:val="00F9658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FD2E"/>
  <w15:docId w15:val="{8E854685-6694-4474-A6B0-65EEBFE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A5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1733A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1733A5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semiHidden/>
    <w:unhideWhenUsed/>
    <w:rsid w:val="001733A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733A5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7DC6"/>
    <w:rPr>
      <w:rFonts w:ascii="Tahoma" w:eastAsia="Calibri" w:hAnsi="Tahoma" w:cs="Tahoma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727E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727E4F"/>
    <w:rPr>
      <w:rFonts w:ascii="Calibri" w:eastAsia="Calibri" w:hAnsi="Calibri" w:cs="Times New Roman"/>
      <w:lang w:val="ro-RO"/>
    </w:rPr>
  </w:style>
  <w:style w:type="paragraph" w:customStyle="1" w:styleId="MediumGrid21">
    <w:name w:val="Medium Grid 21"/>
    <w:uiPriority w:val="1"/>
    <w:qFormat/>
    <w:rsid w:val="0094566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Hritcu</dc:creator>
  <cp:keywords/>
  <dc:description/>
  <cp:lastModifiedBy>Windows User</cp:lastModifiedBy>
  <cp:revision>11</cp:revision>
  <cp:lastPrinted>2020-02-25T10:42:00Z</cp:lastPrinted>
  <dcterms:created xsi:type="dcterms:W3CDTF">2023-12-05T21:15:00Z</dcterms:created>
  <dcterms:modified xsi:type="dcterms:W3CDTF">2023-12-08T12:38:00Z</dcterms:modified>
</cp:coreProperties>
</file>