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E94D" w14:textId="77777777" w:rsidR="00461C35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UNIVERSITATEA DE ŞTIINŢE</w:t>
      </w:r>
      <w:r w:rsidR="00413BF9">
        <w:rPr>
          <w:rFonts w:ascii="Times New Roman" w:hAnsi="Times New Roman"/>
          <w:b/>
        </w:rPr>
        <w:t>LE VIEȚII</w:t>
      </w:r>
    </w:p>
    <w:p w14:paraId="1801F795" w14:textId="77777777" w:rsidR="006905D0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1E83C2FB" w14:textId="7C50BF45" w:rsidR="006905D0" w:rsidRPr="006905D0" w:rsidRDefault="00CC1100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EXAMEN </w:t>
      </w:r>
      <w:r w:rsidR="00C97EA5">
        <w:rPr>
          <w:rFonts w:ascii="Times New Roman" w:hAnsi="Times New Roman"/>
          <w:b/>
        </w:rPr>
        <w:t xml:space="preserve">DE PROMOVARE </w:t>
      </w:r>
      <w:r>
        <w:rPr>
          <w:rFonts w:ascii="Times New Roman" w:hAnsi="Times New Roman"/>
          <w:b/>
        </w:rPr>
        <w:t>ÎN CARIERA DIDACTICĂ</w:t>
      </w:r>
      <w:r w:rsidR="006905D0" w:rsidRPr="006905D0">
        <w:rPr>
          <w:rFonts w:ascii="Times New Roman" w:hAnsi="Times New Roman"/>
          <w:b/>
        </w:rPr>
        <w:t xml:space="preserve"> – SEM. AL II-LEA</w:t>
      </w:r>
    </w:p>
    <w:p w14:paraId="3FDBE556" w14:textId="77777777" w:rsidR="006905D0" w:rsidRPr="00413BF9" w:rsidRDefault="00A85C3B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</w:t>
      </w:r>
      <w:r w:rsidR="00413BF9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/20</w:t>
      </w:r>
      <w:r w:rsidR="00413BF9">
        <w:rPr>
          <w:rFonts w:ascii="Times New Roman" w:hAnsi="Times New Roman"/>
          <w:b/>
        </w:rPr>
        <w:t>23</w:t>
      </w:r>
    </w:p>
    <w:p w14:paraId="71F9D906" w14:textId="77777777" w:rsidR="002510B9" w:rsidRDefault="002510B9" w:rsidP="006905D0">
      <w:pPr>
        <w:pStyle w:val="Frspaiere"/>
        <w:rPr>
          <w:rFonts w:ascii="Times New Roman" w:hAnsi="Times New Roman"/>
          <w:b/>
        </w:rPr>
      </w:pPr>
    </w:p>
    <w:p w14:paraId="1907B1A5" w14:textId="744EB5D2" w:rsidR="00532D6B" w:rsidRDefault="00532D6B" w:rsidP="006905D0">
      <w:pPr>
        <w:pStyle w:val="Frspaiere"/>
        <w:rPr>
          <w:rFonts w:ascii="Times New Roman" w:hAnsi="Times New Roman"/>
          <w:b/>
        </w:rPr>
      </w:pPr>
    </w:p>
    <w:p w14:paraId="0AA23752" w14:textId="77777777" w:rsidR="00C97EA5" w:rsidRDefault="00C97EA5" w:rsidP="006905D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7C3266" w:rsidRPr="00BA540B" w14:paraId="6A9D20E7" w14:textId="77777777" w:rsidTr="00C97EA5">
        <w:tc>
          <w:tcPr>
            <w:tcW w:w="9464" w:type="dxa"/>
            <w:gridSpan w:val="2"/>
          </w:tcPr>
          <w:p w14:paraId="5736C129" w14:textId="77777777" w:rsidR="007C3266" w:rsidRPr="00BA540B" w:rsidRDefault="00846722" w:rsidP="00A634B8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532D6B" w:rsidRPr="00BA540B" w14:paraId="386F4444" w14:textId="77777777" w:rsidTr="00C97EA5">
        <w:tc>
          <w:tcPr>
            <w:tcW w:w="2235" w:type="dxa"/>
          </w:tcPr>
          <w:p w14:paraId="2904240C" w14:textId="77777777" w:rsidR="00532D6B" w:rsidRPr="00BA540B" w:rsidRDefault="00532D6B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229" w:type="dxa"/>
          </w:tcPr>
          <w:p w14:paraId="1EE7A9F1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Conferențiar universitar</w:t>
            </w:r>
          </w:p>
        </w:tc>
      </w:tr>
      <w:tr w:rsidR="00532D6B" w:rsidRPr="00BA540B" w14:paraId="20F74844" w14:textId="77777777" w:rsidTr="00C97EA5">
        <w:tc>
          <w:tcPr>
            <w:tcW w:w="2235" w:type="dxa"/>
          </w:tcPr>
          <w:p w14:paraId="1F9AA3A5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229" w:type="dxa"/>
          </w:tcPr>
          <w:p w14:paraId="0A84BA99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IX/8</w:t>
            </w:r>
          </w:p>
        </w:tc>
      </w:tr>
      <w:tr w:rsidR="00532D6B" w:rsidRPr="00BA540B" w14:paraId="099E9C48" w14:textId="77777777" w:rsidTr="00C97EA5">
        <w:tc>
          <w:tcPr>
            <w:tcW w:w="2235" w:type="dxa"/>
          </w:tcPr>
          <w:p w14:paraId="499C1386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229" w:type="dxa"/>
          </w:tcPr>
          <w:p w14:paraId="03A5C5B6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BA540B" w14:paraId="482EA06C" w14:textId="77777777" w:rsidTr="00C97EA5">
        <w:tc>
          <w:tcPr>
            <w:tcW w:w="2235" w:type="dxa"/>
          </w:tcPr>
          <w:p w14:paraId="24DE1C5F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229" w:type="dxa"/>
          </w:tcPr>
          <w:p w14:paraId="77F33469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532D6B" w:rsidRPr="00BA540B" w14:paraId="6729DDBA" w14:textId="77777777" w:rsidTr="00C97EA5">
        <w:tc>
          <w:tcPr>
            <w:tcW w:w="2235" w:type="dxa"/>
          </w:tcPr>
          <w:p w14:paraId="3FCD27E0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229" w:type="dxa"/>
          </w:tcPr>
          <w:p w14:paraId="3C7F91A5" w14:textId="77777777" w:rsidR="00532D6B" w:rsidRPr="00BA540B" w:rsidRDefault="00846722" w:rsidP="006905D0">
            <w:pPr>
              <w:pStyle w:val="Frspaiere"/>
              <w:rPr>
                <w:rFonts w:ascii="Times New Roman" w:hAnsi="Times New Roman"/>
              </w:rPr>
            </w:pPr>
            <w:r w:rsidRPr="00BA540B">
              <w:rPr>
                <w:rFonts w:ascii="Times New Roman" w:hAnsi="Times New Roman"/>
              </w:rPr>
              <w:t xml:space="preserve">- </w:t>
            </w:r>
            <w:r w:rsidR="00413BF9">
              <w:rPr>
                <w:rFonts w:ascii="Times New Roman" w:hAnsi="Times New Roman"/>
              </w:rPr>
              <w:t>Fiziopatologie</w:t>
            </w:r>
          </w:p>
          <w:p w14:paraId="0503358C" w14:textId="77777777" w:rsidR="00846722" w:rsidRPr="00BA540B" w:rsidRDefault="00846722" w:rsidP="006905D0">
            <w:pPr>
              <w:pStyle w:val="Frspaiere"/>
              <w:rPr>
                <w:rFonts w:ascii="Times New Roman" w:hAnsi="Times New Roman"/>
              </w:rPr>
            </w:pPr>
            <w:r w:rsidRPr="00BA540B">
              <w:rPr>
                <w:rFonts w:ascii="Times New Roman" w:hAnsi="Times New Roman"/>
              </w:rPr>
              <w:t xml:space="preserve">- </w:t>
            </w:r>
            <w:r w:rsidR="00413BF9">
              <w:rPr>
                <w:rFonts w:ascii="Times New Roman" w:hAnsi="Times New Roman"/>
              </w:rPr>
              <w:t>Pathophysiology</w:t>
            </w:r>
          </w:p>
        </w:tc>
      </w:tr>
      <w:tr w:rsidR="00532D6B" w:rsidRPr="00BA540B" w14:paraId="61CE78A1" w14:textId="77777777" w:rsidTr="00C97EA5">
        <w:tc>
          <w:tcPr>
            <w:tcW w:w="2235" w:type="dxa"/>
          </w:tcPr>
          <w:p w14:paraId="4C2C064E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229" w:type="dxa"/>
          </w:tcPr>
          <w:p w14:paraId="4FFAC117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BA540B" w14:paraId="4AD89C88" w14:textId="77777777" w:rsidTr="00C97EA5">
        <w:tc>
          <w:tcPr>
            <w:tcW w:w="2235" w:type="dxa"/>
          </w:tcPr>
          <w:p w14:paraId="48F69A32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229" w:type="dxa"/>
          </w:tcPr>
          <w:p w14:paraId="3786449C" w14:textId="6E1BB2CC" w:rsidR="001A25CE" w:rsidRDefault="001A25CE" w:rsidP="001A25CE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1A25CE">
              <w:rPr>
                <w:rFonts w:ascii="Times New Roman" w:hAnsi="Times New Roman"/>
              </w:rPr>
              <w:t xml:space="preserve">Postul de </w:t>
            </w:r>
            <w:r w:rsidR="00413BF9">
              <w:rPr>
                <w:rFonts w:ascii="Times New Roman" w:hAnsi="Times New Roman"/>
              </w:rPr>
              <w:t>conferențiar universitar</w:t>
            </w:r>
            <w:r w:rsidRPr="001A25CE">
              <w:rPr>
                <w:rFonts w:ascii="Times New Roman" w:hAnsi="Times New Roman"/>
              </w:rPr>
              <w:t xml:space="preserve">, pe perioadă nedeterminată, vacant, </w:t>
            </w:r>
            <w:r w:rsidRPr="001A25CE">
              <w:rPr>
                <w:rFonts w:ascii="Times New Roman" w:hAnsi="Times New Roman"/>
                <w:b/>
              </w:rPr>
              <w:t xml:space="preserve">nr. </w:t>
            </w:r>
            <w:r w:rsidR="00413BF9">
              <w:rPr>
                <w:rFonts w:ascii="Times New Roman" w:hAnsi="Times New Roman"/>
                <w:b/>
              </w:rPr>
              <w:t>IX/8</w:t>
            </w:r>
            <w:r w:rsidRPr="001A25CE">
              <w:rPr>
                <w:rFonts w:ascii="Times New Roman" w:hAnsi="Times New Roman"/>
                <w:b/>
              </w:rPr>
              <w:t xml:space="preserve">, </w:t>
            </w:r>
            <w:r w:rsidRPr="001A25CE">
              <w:rPr>
                <w:rFonts w:ascii="Times New Roman" w:hAnsi="Times New Roman"/>
              </w:rPr>
              <w:t>prevăzut în Statul de funcţiuni şi de personal didactic aprobat în anul unive</w:t>
            </w:r>
            <w:r w:rsidR="00B265A3">
              <w:rPr>
                <w:rFonts w:ascii="Times New Roman" w:hAnsi="Times New Roman"/>
              </w:rPr>
              <w:t>rsitar 20</w:t>
            </w:r>
            <w:r w:rsidR="00A03D8F">
              <w:rPr>
                <w:rFonts w:ascii="Times New Roman" w:hAnsi="Times New Roman"/>
              </w:rPr>
              <w:t>2</w:t>
            </w:r>
            <w:r w:rsidR="00413BF9">
              <w:rPr>
                <w:rFonts w:ascii="Times New Roman" w:hAnsi="Times New Roman"/>
              </w:rPr>
              <w:t>2</w:t>
            </w:r>
            <w:r w:rsidR="00B265A3">
              <w:rPr>
                <w:rFonts w:ascii="Times New Roman" w:hAnsi="Times New Roman"/>
              </w:rPr>
              <w:t>–20</w:t>
            </w:r>
            <w:r w:rsidR="00A03D8F">
              <w:rPr>
                <w:rFonts w:ascii="Times New Roman" w:hAnsi="Times New Roman"/>
              </w:rPr>
              <w:t>2</w:t>
            </w:r>
            <w:r w:rsidR="00413BF9">
              <w:rPr>
                <w:rFonts w:ascii="Times New Roman" w:hAnsi="Times New Roman"/>
              </w:rPr>
              <w:t>3</w:t>
            </w:r>
            <w:r w:rsidRPr="001A25CE">
              <w:rPr>
                <w:rFonts w:ascii="Times New Roman" w:hAnsi="Times New Roman"/>
              </w:rPr>
              <w:t xml:space="preserve">, conţine o normă de </w:t>
            </w:r>
            <w:r w:rsidR="000F21EE">
              <w:rPr>
                <w:rFonts w:ascii="Times New Roman" w:hAnsi="Times New Roman"/>
                <w:b/>
              </w:rPr>
              <w:t>11</w:t>
            </w:r>
            <w:r w:rsidRPr="001A25CE">
              <w:rPr>
                <w:rFonts w:ascii="Times New Roman" w:hAnsi="Times New Roman"/>
              </w:rPr>
              <w:t xml:space="preserve"> ore convenţionale, asigurate cu ore de curs şi de lucrări practice, cu următoarea distribuţie semestrială pe discipline:</w:t>
            </w:r>
          </w:p>
          <w:p w14:paraId="12DBD235" w14:textId="77777777" w:rsidR="000F21EE" w:rsidRDefault="000F21EE" w:rsidP="000F21E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  <w:lang w:val="ro-RO"/>
              </w:rPr>
              <w:t>Fiziopatologie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>
              <w:rPr>
                <w:rFonts w:ascii="Times New Roman" w:hAnsi="Times New Roman"/>
                <w:lang w:val="ro-RO"/>
              </w:rPr>
              <w:t>III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>
              <w:rPr>
                <w:rFonts w:ascii="Times New Roman" w:hAnsi="Times New Roman"/>
                <w:lang w:val="ro-RO"/>
              </w:rPr>
              <w:t>Medicină Veterinară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 I și II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 (media săptămânală):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>
              <w:rPr>
                <w:rFonts w:ascii="Times New Roman" w:hAnsi="Times New Roman"/>
                <w:lang w:val="fr-FR"/>
              </w:rPr>
              <w:t>4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I </w:t>
            </w:r>
            <w:r>
              <w:rPr>
                <w:rFonts w:ascii="Times New Roman" w:hAnsi="Times New Roman"/>
                <w:b/>
                <w:lang w:val="fr-FR"/>
              </w:rPr>
              <w:t xml:space="preserve">= 2 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;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 2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>
              <w:rPr>
                <w:rFonts w:ascii="Times New Roman" w:hAnsi="Times New Roman"/>
                <w:lang w:val="fr-FR"/>
              </w:rPr>
              <w:t>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>
              <w:rPr>
                <w:rFonts w:ascii="Times New Roman" w:hAnsi="Times New Roman"/>
                <w:lang w:val="fr-FR"/>
              </w:rPr>
              <w:t>4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lang w:val="fr-FR"/>
              </w:rPr>
              <w:t>respectiv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>
              <w:rPr>
                <w:rFonts w:ascii="Times New Roman" w:hAnsi="Times New Roman"/>
                <w:lang w:val="fr-FR"/>
              </w:rPr>
              <w:t>4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II, </w:t>
            </w:r>
            <w:proofErr w:type="spellStart"/>
            <w:r>
              <w:rPr>
                <w:rFonts w:ascii="Times New Roman" w:hAnsi="Times New Roman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medie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4 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;</w:t>
            </w:r>
          </w:p>
          <w:p w14:paraId="3502E359" w14:textId="161BF7B9" w:rsidR="00532D6B" w:rsidRPr="000F21EE" w:rsidRDefault="000F21EE" w:rsidP="000F21E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  <w:lang w:val="ro-RO"/>
              </w:rPr>
              <w:t>Pathophysiology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studenţii din anul </w:t>
            </w:r>
            <w:r>
              <w:rPr>
                <w:rFonts w:ascii="Times New Roman" w:hAnsi="Times New Roman"/>
                <w:lang w:val="ro-RO"/>
              </w:rPr>
              <w:t>III,</w:t>
            </w:r>
            <w:r w:rsidRPr="00BF4BCE">
              <w:rPr>
                <w:rFonts w:ascii="Times New Roman" w:hAnsi="Times New Roman"/>
                <w:lang w:val="ro-RO"/>
              </w:rPr>
              <w:t xml:space="preserve"> de la </w:t>
            </w:r>
            <w:r>
              <w:rPr>
                <w:rFonts w:ascii="Times New Roman" w:hAnsi="Times New Roman"/>
                <w:lang w:val="ro-RO"/>
              </w:rPr>
              <w:t>Medicină Veterinară (grupa în limba engleză)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sem. I și II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 xml:space="preserve">stfel: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Pr="00A97BD2">
              <w:rPr>
                <w:rFonts w:ascii="Times New Roman" w:hAnsi="Times New Roman"/>
                <w:lang w:val="fr-FR"/>
              </w:rPr>
              <w:t xml:space="preserve">5 ore 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II</w:t>
            </w:r>
            <w:r>
              <w:rPr>
                <w:rFonts w:ascii="Times New Roman" w:hAnsi="Times New Roman"/>
                <w:b/>
                <w:lang w:val="fr-FR"/>
              </w:rPr>
              <w:t xml:space="preserve"> = 2,5 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/an ;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câte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fr-FR"/>
              </w:rPr>
              <w:t>lucru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II, a </w:t>
            </w:r>
            <w:proofErr w:type="spellStart"/>
            <w:r>
              <w:rPr>
                <w:rFonts w:ascii="Times New Roman" w:hAnsi="Times New Roman"/>
                <w:lang w:val="fr-FR"/>
              </w:rPr>
              <w:t>câte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2 ore</w:t>
            </w:r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>
              <w:rPr>
                <w:rFonts w:ascii="Times New Roman" w:hAnsi="Times New Roman"/>
                <w:lang w:val="fr-FR"/>
              </w:rPr>
              <w:t>4</w:t>
            </w:r>
            <w:r w:rsidRPr="00A97BD2">
              <w:rPr>
                <w:rFonts w:ascii="Times New Roman" w:hAnsi="Times New Roman"/>
                <w:lang w:val="fr-FR"/>
              </w:rPr>
              <w:t>,0</w:t>
            </w:r>
            <w:r>
              <w:rPr>
                <w:rFonts w:ascii="Times New Roman" w:hAnsi="Times New Roman"/>
                <w:lang w:val="fr-FR"/>
              </w:rPr>
              <w:t xml:space="preserve"> ore</w:t>
            </w:r>
            <w:r w:rsidRPr="00A97BD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fizice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= 2,</w:t>
            </w:r>
            <w:r w:rsidRPr="00A97BD2">
              <w:rPr>
                <w:rFonts w:ascii="Times New Roman" w:hAnsi="Times New Roman"/>
                <w:lang w:val="fr-FR"/>
              </w:rPr>
              <w:t xml:space="preserve">5 </w:t>
            </w:r>
            <w:r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2,5 ore </w:t>
            </w:r>
            <w:proofErr w:type="spellStart"/>
            <w:r>
              <w:rPr>
                <w:rFonts w:ascii="Times New Roman" w:hAnsi="Times New Roman"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II, </w:t>
            </w:r>
            <w:proofErr w:type="spellStart"/>
            <w:r>
              <w:rPr>
                <w:rFonts w:ascii="Times New Roman" w:hAnsi="Times New Roman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medie</w:t>
            </w:r>
            <w:proofErr w:type="spellEnd"/>
            <w:r w:rsidRPr="00A97BD2">
              <w:rPr>
                <w:rFonts w:ascii="Times New Roman" w:hAnsi="Times New Roman"/>
                <w:lang w:val="fr-FR"/>
              </w:rPr>
              <w:t xml:space="preserve"> =</w:t>
            </w:r>
            <w:r>
              <w:rPr>
                <w:rFonts w:ascii="Times New Roman" w:hAnsi="Times New Roman"/>
                <w:b/>
                <w:lang w:val="fr-FR"/>
              </w:rPr>
              <w:t xml:space="preserve"> 2,5 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;</w:t>
            </w:r>
          </w:p>
        </w:tc>
      </w:tr>
      <w:tr w:rsidR="00532D6B" w:rsidRPr="00BA540B" w14:paraId="6BC1FEA8" w14:textId="77777777" w:rsidTr="00C97EA5">
        <w:tc>
          <w:tcPr>
            <w:tcW w:w="2235" w:type="dxa"/>
          </w:tcPr>
          <w:p w14:paraId="72F9E705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229" w:type="dxa"/>
          </w:tcPr>
          <w:p w14:paraId="78208DF2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 w:rsidRPr="00254FC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54FC1">
              <w:rPr>
                <w:rFonts w:ascii="Times New Roman" w:hAnsi="Times New Roman"/>
              </w:rPr>
              <w:t>Efectuarea orelor de curs si lucrări practice de laborator pentru disciplinele:</w:t>
            </w:r>
          </w:p>
          <w:p w14:paraId="13F262BF" w14:textId="77777777" w:rsidR="00413BF9" w:rsidRPr="00254FC1" w:rsidRDefault="00413BF9" w:rsidP="00413BF9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-Fiziopatologie</w:t>
            </w:r>
            <w:r w:rsidRPr="00254FC1">
              <w:rPr>
                <w:rFonts w:ascii="Times New Roman" w:hAnsi="Times New Roman"/>
              </w:rPr>
              <w:t>, curs şi lucrări practice, în semes</w:t>
            </w:r>
            <w:r>
              <w:rPr>
                <w:rFonts w:ascii="Times New Roman" w:hAnsi="Times New Roman"/>
              </w:rPr>
              <w:t>trele I și II cu studenţii din anul III</w:t>
            </w:r>
            <w:r w:rsidRPr="00254FC1">
              <w:rPr>
                <w:rFonts w:ascii="Times New Roman" w:hAnsi="Times New Roman"/>
              </w:rPr>
              <w:t>, , Fac</w:t>
            </w:r>
            <w:r>
              <w:rPr>
                <w:rFonts w:ascii="Times New Roman" w:hAnsi="Times New Roman"/>
              </w:rPr>
              <w:t>ultatea de Medicină Veterinară</w:t>
            </w:r>
            <w:r w:rsidRPr="00254FC1">
              <w:rPr>
                <w:rFonts w:ascii="Times New Roman" w:hAnsi="Times New Roman"/>
              </w:rPr>
              <w:t>;</w:t>
            </w:r>
          </w:p>
          <w:p w14:paraId="54C2E72B" w14:textId="77777777" w:rsidR="00254FC1" w:rsidRDefault="00413BF9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54FC1">
              <w:rPr>
                <w:rFonts w:ascii="Times New Roman" w:hAnsi="Times New Roman"/>
              </w:rPr>
              <w:t xml:space="preserve">Pathophysiology (limba engleza) </w:t>
            </w:r>
            <w:r w:rsidR="00254FC1" w:rsidRPr="00254FC1">
              <w:rPr>
                <w:rFonts w:ascii="Times New Roman" w:hAnsi="Times New Roman"/>
              </w:rPr>
              <w:t>, curs şi lucrări practice, în semes</w:t>
            </w:r>
            <w:r w:rsidR="00254FC1"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</w:rPr>
              <w:t>ele</w:t>
            </w:r>
            <w:r w:rsidR="00254FC1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 xml:space="preserve">și II </w:t>
            </w:r>
            <w:r w:rsidR="00254FC1">
              <w:rPr>
                <w:rFonts w:ascii="Times New Roman" w:hAnsi="Times New Roman"/>
              </w:rPr>
              <w:t>cu studenţii din anul III</w:t>
            </w:r>
            <w:r w:rsidR="00254FC1" w:rsidRPr="00254FC1">
              <w:rPr>
                <w:rFonts w:ascii="Times New Roman" w:hAnsi="Times New Roman"/>
              </w:rPr>
              <w:t>, , Fac</w:t>
            </w:r>
            <w:r w:rsidR="00254FC1">
              <w:rPr>
                <w:rFonts w:ascii="Times New Roman" w:hAnsi="Times New Roman"/>
              </w:rPr>
              <w:t>ultatea de Medicină Veterinară;</w:t>
            </w:r>
          </w:p>
          <w:p w14:paraId="542B35C9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Pregătirea materialelor didactice ale disciplinelor în limba română și engleză;</w:t>
            </w:r>
          </w:p>
          <w:p w14:paraId="18BB3FB5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</w:t>
            </w:r>
            <w:r w:rsidRPr="00254FC1">
              <w:rPr>
                <w:rFonts w:ascii="Times New Roman" w:hAnsi="Times New Roman"/>
              </w:rPr>
              <w:t>fectuare de examene paraclinice</w:t>
            </w:r>
            <w:r>
              <w:rPr>
                <w:rFonts w:ascii="Times New Roman" w:hAnsi="Times New Roman"/>
              </w:rPr>
              <w:t xml:space="preserve"> (hematologice / citologice), înregistrare cazuri;</w:t>
            </w:r>
          </w:p>
          <w:p w14:paraId="6287B481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Verificări lucrări control;</w:t>
            </w:r>
          </w:p>
          <w:p w14:paraId="0B24AA15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Consultaţii pentru studenţi, asigurate la disciplinele din normă;</w:t>
            </w:r>
          </w:p>
          <w:p w14:paraId="189DACB7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Îndrumare proiecte licenţă;</w:t>
            </w:r>
          </w:p>
          <w:p w14:paraId="73F7AE16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Elaborare materiale didactice;</w:t>
            </w:r>
          </w:p>
          <w:p w14:paraId="7FDE7860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Activitate de cercetare ştiinţifică;</w:t>
            </w:r>
          </w:p>
          <w:p w14:paraId="14BCFAC8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Îndrumare cercuri ştiinţifice studenţeşti;</w:t>
            </w:r>
          </w:p>
          <w:p w14:paraId="30ED8088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Îndrumare practică în cursul anului universitar;</w:t>
            </w:r>
          </w:p>
          <w:p w14:paraId="2268ABE3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Participare la manifestări ştiinţifice;</w:t>
            </w:r>
          </w:p>
          <w:p w14:paraId="2496EC13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Activităţi de promovare şi legătura cu mediul economic;</w:t>
            </w:r>
          </w:p>
          <w:p w14:paraId="4CEB48C1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Participarea la activităţi civice, culturale în sprijinul învăţământului;</w:t>
            </w:r>
          </w:p>
          <w:p w14:paraId="7952E243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Alte activităţi pentru pregătirea practică şi teoretică a studenţilor;</w:t>
            </w:r>
          </w:p>
          <w:p w14:paraId="7BBF0F7C" w14:textId="77777777" w:rsidR="00846722" w:rsidRPr="00BA540B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54FC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ervicii de gardă</w:t>
            </w:r>
            <w:r w:rsidRPr="00254FC1">
              <w:rPr>
                <w:rFonts w:ascii="Times New Roman" w:hAnsi="Times New Roman"/>
              </w:rPr>
              <w:t>, conform planificării din cadrul Departamentului.</w:t>
            </w:r>
          </w:p>
        </w:tc>
      </w:tr>
      <w:tr w:rsidR="007C3266" w:rsidRPr="00BA540B" w14:paraId="48E470AF" w14:textId="77777777" w:rsidTr="00C97EA5">
        <w:tc>
          <w:tcPr>
            <w:tcW w:w="2235" w:type="dxa"/>
          </w:tcPr>
          <w:p w14:paraId="0C53618E" w14:textId="77777777" w:rsidR="007C3266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229" w:type="dxa"/>
          </w:tcPr>
          <w:p w14:paraId="75D23510" w14:textId="77777777" w:rsidR="007C3266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Tematica</w:t>
            </w:r>
          </w:p>
          <w:p w14:paraId="1C4A94A9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  <w:b/>
              </w:rPr>
            </w:pPr>
            <w:r w:rsidRPr="00254FC1">
              <w:rPr>
                <w:rFonts w:ascii="Times New Roman" w:hAnsi="Times New Roman"/>
                <w:b/>
              </w:rPr>
              <w:t>Fiziopatologie / Pathophysiology</w:t>
            </w:r>
          </w:p>
          <w:p w14:paraId="7435D5F5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Boala / </w:t>
            </w:r>
            <w:r w:rsidRPr="00254FC1">
              <w:rPr>
                <w:rFonts w:ascii="Times New Roman" w:hAnsi="Times New Roman"/>
              </w:rPr>
              <w:t>The disease</w:t>
            </w:r>
          </w:p>
          <w:p w14:paraId="505E0B8B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inflamatiei / </w:t>
            </w:r>
            <w:r w:rsidRPr="00254FC1">
              <w:rPr>
                <w:rFonts w:ascii="Times New Roman" w:hAnsi="Times New Roman"/>
              </w:rPr>
              <w:t>Pathophysiology of inflammation.</w:t>
            </w:r>
          </w:p>
          <w:p w14:paraId="42EDB0EF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Fiziopatologia socului / </w:t>
            </w:r>
            <w:r w:rsidRPr="00254FC1">
              <w:rPr>
                <w:rFonts w:ascii="Times New Roman" w:hAnsi="Times New Roman"/>
              </w:rPr>
              <w:t>Pathophysiology of the shock:</w:t>
            </w:r>
          </w:p>
          <w:p w14:paraId="33A987B5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termoreglarii / </w:t>
            </w:r>
            <w:r w:rsidRPr="00254FC1">
              <w:rPr>
                <w:rFonts w:ascii="Times New Roman" w:hAnsi="Times New Roman"/>
              </w:rPr>
              <w:t>Pathophysiology of thermic homeostasis</w:t>
            </w:r>
          </w:p>
          <w:p w14:paraId="09C7FE27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metabolismului protidic / </w:t>
            </w:r>
            <w:r w:rsidRPr="00254FC1">
              <w:rPr>
                <w:rFonts w:ascii="Times New Roman" w:hAnsi="Times New Roman"/>
              </w:rPr>
              <w:t>Pathophysiology of protidic metabolism</w:t>
            </w:r>
          </w:p>
          <w:p w14:paraId="586DD803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metabolismului glucidic / </w:t>
            </w:r>
            <w:r w:rsidRPr="00254FC1">
              <w:rPr>
                <w:rFonts w:ascii="Times New Roman" w:hAnsi="Times New Roman"/>
              </w:rPr>
              <w:t>Pathophysiology of the carbohydrates metabolisms</w:t>
            </w:r>
          </w:p>
          <w:p w14:paraId="0904CDA0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metabolismului lipidic / </w:t>
            </w:r>
            <w:r w:rsidRPr="00254FC1">
              <w:rPr>
                <w:rFonts w:ascii="Times New Roman" w:hAnsi="Times New Roman"/>
              </w:rPr>
              <w:t>Pathophysiology of lipidic metabolism</w:t>
            </w:r>
          </w:p>
          <w:p w14:paraId="18512122" w14:textId="77777777" w:rsid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echilibrului hidroelectrolitic / </w:t>
            </w:r>
            <w:r w:rsidRPr="00254FC1">
              <w:rPr>
                <w:rFonts w:ascii="Times New Roman" w:hAnsi="Times New Roman"/>
              </w:rPr>
              <w:t xml:space="preserve">Pathophysiology of </w:t>
            </w:r>
            <w:r>
              <w:rPr>
                <w:rFonts w:ascii="Times New Roman" w:hAnsi="Times New Roman"/>
              </w:rPr>
              <w:t>hydroelectrolitic equilibrium</w:t>
            </w:r>
          </w:p>
          <w:p w14:paraId="7B70DD0E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echilibrului  acidobazic / </w:t>
            </w:r>
            <w:r w:rsidRPr="00254FC1">
              <w:rPr>
                <w:rFonts w:ascii="Times New Roman" w:hAnsi="Times New Roman"/>
              </w:rPr>
              <w:t>Pathophysiology of acido-alkalic equilibrium.</w:t>
            </w:r>
          </w:p>
          <w:p w14:paraId="33DD5BC5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sangelui / </w:t>
            </w:r>
            <w:r w:rsidRPr="00254FC1">
              <w:rPr>
                <w:rFonts w:ascii="Times New Roman" w:hAnsi="Times New Roman"/>
              </w:rPr>
              <w:t>Pathophysiology of blood:</w:t>
            </w:r>
          </w:p>
          <w:p w14:paraId="4E166DCE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cardiovascular / </w:t>
            </w:r>
            <w:r w:rsidRPr="00254FC1">
              <w:rPr>
                <w:rFonts w:ascii="Times New Roman" w:hAnsi="Times New Roman"/>
              </w:rPr>
              <w:t xml:space="preserve">Cardiovascular pathophysiology. </w:t>
            </w:r>
          </w:p>
          <w:p w14:paraId="4D7F5E7D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Fiziopatologia sistemului respirator / Pathophysiology of respiratory system</w:t>
            </w:r>
          </w:p>
          <w:p w14:paraId="2A58B568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digestiei / </w:t>
            </w:r>
            <w:r w:rsidRPr="00254FC1">
              <w:rPr>
                <w:rFonts w:ascii="Times New Roman" w:hAnsi="Times New Roman"/>
              </w:rPr>
              <w:t>Pathophysiology of digestion:</w:t>
            </w:r>
          </w:p>
          <w:p w14:paraId="28342203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hepatica / </w:t>
            </w:r>
            <w:r w:rsidRPr="00254FC1">
              <w:rPr>
                <w:rFonts w:ascii="Times New Roman" w:hAnsi="Times New Roman"/>
              </w:rPr>
              <w:t>Hepatic pathophysiology;</w:t>
            </w:r>
          </w:p>
          <w:p w14:paraId="73098EA6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excretor / </w:t>
            </w:r>
            <w:r w:rsidRPr="00254FC1">
              <w:rPr>
                <w:rFonts w:ascii="Times New Roman" w:hAnsi="Times New Roman"/>
              </w:rPr>
              <w:t xml:space="preserve">Renal pathophysiology: </w:t>
            </w:r>
          </w:p>
          <w:p w14:paraId="50B27409" w14:textId="77777777" w:rsidR="00254FC1" w:rsidRPr="00254FC1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endocrin / </w:t>
            </w:r>
            <w:r w:rsidRPr="00254FC1">
              <w:rPr>
                <w:rFonts w:ascii="Times New Roman" w:hAnsi="Times New Roman"/>
              </w:rPr>
              <w:t>Endocrine pathophysiology</w:t>
            </w:r>
          </w:p>
          <w:p w14:paraId="691A4F50" w14:textId="77777777" w:rsidR="007C3266" w:rsidRDefault="00254FC1" w:rsidP="00254FC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nervos / </w:t>
            </w:r>
            <w:r w:rsidRPr="00254FC1">
              <w:rPr>
                <w:rFonts w:ascii="Times New Roman" w:hAnsi="Times New Roman"/>
              </w:rPr>
              <w:t>Pathophysiology of the nervous system.</w:t>
            </w:r>
          </w:p>
          <w:p w14:paraId="3161AC4B" w14:textId="77777777" w:rsidR="00873129" w:rsidRDefault="00873129" w:rsidP="00873129">
            <w:pPr>
              <w:pStyle w:val="Frspaiere"/>
              <w:rPr>
                <w:rFonts w:ascii="Times New Roman" w:hAnsi="Times New Roman"/>
                <w:b/>
              </w:rPr>
            </w:pPr>
          </w:p>
          <w:p w14:paraId="0B1B993C" w14:textId="77777777" w:rsidR="00873129" w:rsidRDefault="00873129" w:rsidP="00873129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Bibliografia</w:t>
            </w:r>
          </w:p>
          <w:p w14:paraId="3CD23A0F" w14:textId="77777777" w:rsidR="00413BF9" w:rsidRDefault="00413BF9" w:rsidP="00483AB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Malancus Razvan – Introduction to Pathophysiology – General Pathophysiology, Ed. Ion Ionescu de la Brad, Iasi, 2021;</w:t>
            </w:r>
          </w:p>
          <w:p w14:paraId="680A322E" w14:textId="77777777" w:rsidR="00413BF9" w:rsidRPr="00413BF9" w:rsidRDefault="00413BF9" w:rsidP="00413BF9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Malancus Razvan – Textbook of Pathophysiology – Special Pathophysiology, Ed. Ion Ionescu de la Brad, Iasi, 2021;</w:t>
            </w:r>
          </w:p>
          <w:p w14:paraId="6A33FBA8" w14:textId="77777777" w:rsidR="00483AB0" w:rsidRPr="00483AB0" w:rsidRDefault="00873129" w:rsidP="00483AB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 w:rsidRPr="00483AB0">
              <w:rPr>
                <w:rFonts w:ascii="Times New Roman" w:hAnsi="Times New Roman"/>
              </w:rPr>
              <w:t xml:space="preserve">Dunlop Robert, Malbert Charles-Henry – Veterinary pathophysiology, </w:t>
            </w:r>
            <w:r w:rsidR="00483AB0" w:rsidRPr="00483AB0">
              <w:rPr>
                <w:rFonts w:ascii="Times New Roman" w:hAnsi="Times New Roman"/>
              </w:rPr>
              <w:t>Blackwell, 2004</w:t>
            </w:r>
            <w:r w:rsidR="00413BF9">
              <w:rPr>
                <w:rFonts w:ascii="Times New Roman" w:hAnsi="Times New Roman"/>
              </w:rPr>
              <w:t>;</w:t>
            </w:r>
          </w:p>
          <w:p w14:paraId="674A39EA" w14:textId="77777777" w:rsidR="00873129" w:rsidRPr="00483AB0" w:rsidRDefault="00873129" w:rsidP="00483AB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 w:rsidRPr="00483AB0">
              <w:rPr>
                <w:rFonts w:ascii="Times New Roman" w:hAnsi="Times New Roman"/>
              </w:rPr>
              <w:t>Franklin Bunn, Jon Aster, McGraw Hill  - Pathophysiology Of Blood Disorders, 2011;</w:t>
            </w:r>
          </w:p>
          <w:p w14:paraId="259CB6B4" w14:textId="77777777" w:rsidR="00873129" w:rsidRPr="00483AB0" w:rsidRDefault="00873129" w:rsidP="00483AB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 w:rsidRPr="00483AB0">
              <w:rPr>
                <w:rFonts w:ascii="Times New Roman" w:hAnsi="Times New Roman"/>
              </w:rPr>
              <w:t>Shane Bullock, Majella Hanes  - Principles Of Pathophysiology, Pearson, 2013;</w:t>
            </w:r>
          </w:p>
          <w:p w14:paraId="0819D210" w14:textId="77777777" w:rsidR="00873129" w:rsidRPr="00483AB0" w:rsidRDefault="00873129" w:rsidP="00483AB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 w:rsidRPr="00483AB0">
              <w:rPr>
                <w:rFonts w:ascii="Times New Roman" w:hAnsi="Times New Roman"/>
              </w:rPr>
              <w:t>Lecture notes according to subject syllabus</w:t>
            </w:r>
            <w:r w:rsidR="00413BF9">
              <w:rPr>
                <w:rFonts w:ascii="Times New Roman" w:hAnsi="Times New Roman"/>
              </w:rPr>
              <w:t>;</w:t>
            </w:r>
          </w:p>
          <w:p w14:paraId="50B377B7" w14:textId="77777777" w:rsidR="007C3266" w:rsidRDefault="00873129" w:rsidP="00413BF9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</w:rPr>
            </w:pPr>
            <w:r w:rsidRPr="00483AB0">
              <w:rPr>
                <w:rFonts w:ascii="Times New Roman" w:hAnsi="Times New Roman"/>
              </w:rPr>
              <w:t xml:space="preserve">Marcu Elena, Condrea Mihai – Fiziopatologie curs, USAMV </w:t>
            </w:r>
            <w:proofErr w:type="spellStart"/>
            <w:r w:rsidRPr="00483AB0">
              <w:rPr>
                <w:rFonts w:ascii="Times New Roman" w:hAnsi="Times New Roman"/>
              </w:rPr>
              <w:t>Iasi</w:t>
            </w:r>
            <w:proofErr w:type="spellEnd"/>
            <w:r w:rsidRPr="00483AB0">
              <w:rPr>
                <w:rFonts w:ascii="Times New Roman" w:hAnsi="Times New Roman"/>
              </w:rPr>
              <w:t>, 1997</w:t>
            </w:r>
            <w:r w:rsidR="00413BF9">
              <w:rPr>
                <w:rFonts w:ascii="Times New Roman" w:hAnsi="Times New Roman"/>
              </w:rPr>
              <w:t>.</w:t>
            </w:r>
          </w:p>
          <w:p w14:paraId="619C6BE7" w14:textId="0C310C59" w:rsidR="00C97EA5" w:rsidRPr="00413BF9" w:rsidRDefault="00C97EA5" w:rsidP="00C97EA5">
            <w:pPr>
              <w:pStyle w:val="Frspaiere"/>
              <w:ind w:left="459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7C3266" w:rsidRPr="00A634B8" w14:paraId="3574E39F" w14:textId="77777777" w:rsidTr="00C97EA5">
        <w:tc>
          <w:tcPr>
            <w:tcW w:w="2235" w:type="dxa"/>
          </w:tcPr>
          <w:p w14:paraId="7EC3B566" w14:textId="77777777" w:rsidR="007C3266" w:rsidRPr="00A634B8" w:rsidRDefault="007C3266" w:rsidP="00A634B8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A634B8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229" w:type="dxa"/>
          </w:tcPr>
          <w:p w14:paraId="3513035D" w14:textId="68382BF9" w:rsidR="007C3266" w:rsidRPr="00A634B8" w:rsidRDefault="00A634B8" w:rsidP="007948AB">
            <w:pPr>
              <w:pStyle w:val="Frspaiere"/>
              <w:jc w:val="both"/>
              <w:rPr>
                <w:rFonts w:ascii="Times New Roman" w:hAnsi="Times New Roman"/>
              </w:rPr>
            </w:pPr>
            <w:r w:rsidRPr="00A634B8">
              <w:rPr>
                <w:rFonts w:ascii="Times New Roman" w:hAnsi="Times New Roman"/>
              </w:rPr>
              <w:t>Postul de</w:t>
            </w:r>
            <w:r w:rsidR="007948AB">
              <w:rPr>
                <w:rFonts w:ascii="Times New Roman" w:hAnsi="Times New Roman"/>
              </w:rPr>
              <w:t xml:space="preserve"> Conf.univ. </w:t>
            </w:r>
            <w:r w:rsidRPr="00A634B8">
              <w:rPr>
                <w:rFonts w:ascii="Times New Roman" w:hAnsi="Times New Roman"/>
              </w:rPr>
              <w:t xml:space="preserve">va fi salarizat  cf. </w:t>
            </w:r>
            <w:r w:rsidR="00B265A3">
              <w:rPr>
                <w:rFonts w:ascii="Times New Roman" w:hAnsi="Times New Roman"/>
              </w:rPr>
              <w:t>Legii 153/2018</w:t>
            </w:r>
            <w:r w:rsidRPr="00A634B8">
              <w:rPr>
                <w:rFonts w:ascii="Times New Roman" w:hAnsi="Times New Roman"/>
              </w:rPr>
              <w:t xml:space="preserve">, cu  suma de </w:t>
            </w:r>
            <w:r w:rsidR="007948AB">
              <w:rPr>
                <w:rFonts w:ascii="Times New Roman" w:hAnsi="Times New Roman"/>
                <w:lang w:val="en-US"/>
              </w:rPr>
              <w:t xml:space="preserve">6047 </w:t>
            </w:r>
            <w:r w:rsidRPr="00A634B8">
              <w:rPr>
                <w:rFonts w:ascii="Times New Roman" w:hAnsi="Times New Roman"/>
              </w:rPr>
              <w:t>lei.</w:t>
            </w:r>
          </w:p>
        </w:tc>
      </w:tr>
    </w:tbl>
    <w:p w14:paraId="3BB02520" w14:textId="37A73E09" w:rsidR="007C3266" w:rsidRPr="00A634B8" w:rsidRDefault="007C3266" w:rsidP="00C97EA5">
      <w:pPr>
        <w:pStyle w:val="Frspaiere"/>
        <w:rPr>
          <w:rFonts w:ascii="Times New Roman" w:hAnsi="Times New Roman"/>
          <w:i/>
        </w:rPr>
      </w:pPr>
    </w:p>
    <w:sectPr w:rsidR="007C3266" w:rsidRPr="00A634B8" w:rsidSect="006905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80B"/>
    <w:multiLevelType w:val="hybridMultilevel"/>
    <w:tmpl w:val="AB0A2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F21EE"/>
    <w:rsid w:val="001A25CE"/>
    <w:rsid w:val="002510B9"/>
    <w:rsid w:val="00254FC1"/>
    <w:rsid w:val="003115AE"/>
    <w:rsid w:val="00413BF9"/>
    <w:rsid w:val="00461C35"/>
    <w:rsid w:val="00483AB0"/>
    <w:rsid w:val="004F64CB"/>
    <w:rsid w:val="00532D6B"/>
    <w:rsid w:val="006905D0"/>
    <w:rsid w:val="00765660"/>
    <w:rsid w:val="007948AB"/>
    <w:rsid w:val="007C3266"/>
    <w:rsid w:val="00846722"/>
    <w:rsid w:val="00873129"/>
    <w:rsid w:val="00A03D8F"/>
    <w:rsid w:val="00A634B8"/>
    <w:rsid w:val="00A85C3B"/>
    <w:rsid w:val="00B265A3"/>
    <w:rsid w:val="00BA540B"/>
    <w:rsid w:val="00C97EA5"/>
    <w:rsid w:val="00CC1100"/>
    <w:rsid w:val="00D46BAD"/>
    <w:rsid w:val="00DF3154"/>
    <w:rsid w:val="00F13692"/>
    <w:rsid w:val="00F46007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EA56"/>
  <w15:docId w15:val="{578A75B1-D49B-4230-B276-9B702FB6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0F21E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4</cp:revision>
  <cp:lastPrinted>2019-04-10T06:12:00Z</cp:lastPrinted>
  <dcterms:created xsi:type="dcterms:W3CDTF">2023-05-08T18:40:00Z</dcterms:created>
  <dcterms:modified xsi:type="dcterms:W3CDTF">2023-05-12T14:19:00Z</dcterms:modified>
</cp:coreProperties>
</file>