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537C" w14:textId="77777777" w:rsidR="00FD702A" w:rsidRPr="008F3E6A" w:rsidRDefault="00FD702A" w:rsidP="00FD702A">
      <w:pPr>
        <w:pStyle w:val="Frspaiere"/>
        <w:rPr>
          <w:rFonts w:ascii="Times New Roman" w:hAnsi="Times New Roman"/>
          <w:b/>
        </w:rPr>
      </w:pPr>
      <w:r w:rsidRPr="008F3E6A">
        <w:rPr>
          <w:rFonts w:ascii="Times New Roman" w:hAnsi="Times New Roman"/>
          <w:b/>
        </w:rPr>
        <w:t>UNIVERSITATEA PENTRU ŞTIINŢELE VIEȚII</w:t>
      </w:r>
    </w:p>
    <w:p w14:paraId="127A7A77" w14:textId="77777777" w:rsidR="00FD702A" w:rsidRPr="008F3E6A" w:rsidRDefault="00FD702A" w:rsidP="00FD702A">
      <w:pPr>
        <w:pStyle w:val="Frspaiere"/>
        <w:rPr>
          <w:rFonts w:ascii="Times New Roman" w:hAnsi="Times New Roman"/>
          <w:b/>
        </w:rPr>
      </w:pPr>
      <w:r w:rsidRPr="008F3E6A">
        <w:rPr>
          <w:rFonts w:ascii="Times New Roman" w:hAnsi="Times New Roman"/>
          <w:b/>
        </w:rPr>
        <w:t>„ION IONESCU DE LA BRAD” DIN IAŞI</w:t>
      </w:r>
    </w:p>
    <w:p w14:paraId="7FB8E677" w14:textId="77777777" w:rsidR="00FD702A" w:rsidRPr="008F3E6A" w:rsidRDefault="00FD702A" w:rsidP="00FD702A">
      <w:pPr>
        <w:pStyle w:val="Frspaiere"/>
        <w:rPr>
          <w:rFonts w:ascii="Times New Roman" w:hAnsi="Times New Roman"/>
          <w:b/>
        </w:rPr>
      </w:pPr>
      <w:r w:rsidRPr="008F3E6A">
        <w:rPr>
          <w:rFonts w:ascii="Times New Roman" w:hAnsi="Times New Roman"/>
          <w:b/>
        </w:rPr>
        <w:t>PROMOVAREA PRIN EXAMEN ÎN CARIERA DIDACTICĂ – Semestrul I</w:t>
      </w:r>
    </w:p>
    <w:p w14:paraId="736E6F1E" w14:textId="77777777" w:rsidR="00FD702A" w:rsidRPr="008F3E6A" w:rsidRDefault="00FD702A" w:rsidP="00FD702A">
      <w:pPr>
        <w:pStyle w:val="Frspaiere"/>
        <w:rPr>
          <w:rFonts w:ascii="Times New Roman" w:hAnsi="Times New Roman"/>
          <w:b/>
        </w:rPr>
      </w:pPr>
      <w:r w:rsidRPr="008F3E6A">
        <w:rPr>
          <w:rFonts w:ascii="Times New Roman" w:hAnsi="Times New Roman"/>
          <w:b/>
        </w:rPr>
        <w:t>AN UNIVERSITAR 2021/2022</w:t>
      </w:r>
    </w:p>
    <w:p w14:paraId="6E1D8973" w14:textId="6EA9D6E5" w:rsidR="00742E51" w:rsidRDefault="00742E51" w:rsidP="00742E51">
      <w:pPr>
        <w:pStyle w:val="Frspaiere"/>
        <w:rPr>
          <w:rFonts w:ascii="Times New Roman" w:hAnsi="Times New Roman"/>
          <w:b/>
        </w:rPr>
      </w:pPr>
    </w:p>
    <w:p w14:paraId="04A5F8EB" w14:textId="6E4B0E3C" w:rsidR="00FD702A" w:rsidRDefault="00FD702A" w:rsidP="00742E51">
      <w:pPr>
        <w:pStyle w:val="Frspaiere"/>
        <w:rPr>
          <w:rFonts w:ascii="Times New Roman" w:hAnsi="Times New Roman"/>
          <w:b/>
        </w:rPr>
      </w:pPr>
    </w:p>
    <w:p w14:paraId="506DFCD8" w14:textId="77777777" w:rsidR="00FD702A" w:rsidRDefault="00FD702A" w:rsidP="00742E51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9"/>
        <w:gridCol w:w="6775"/>
      </w:tblGrid>
      <w:tr w:rsidR="00742E51" w:rsidRPr="00FD702A" w14:paraId="6D060657" w14:textId="77777777" w:rsidTr="00FD702A">
        <w:tc>
          <w:tcPr>
            <w:tcW w:w="9854" w:type="dxa"/>
            <w:gridSpan w:val="2"/>
          </w:tcPr>
          <w:p w14:paraId="7E2F05FF" w14:textId="12AE8444" w:rsidR="00742E51" w:rsidRPr="00FD702A" w:rsidRDefault="00742E51" w:rsidP="001A1FE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FD702A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FD702A" w14:paraId="63F36081" w14:textId="77777777" w:rsidTr="00FD702A">
        <w:tc>
          <w:tcPr>
            <w:tcW w:w="2660" w:type="dxa"/>
          </w:tcPr>
          <w:p w14:paraId="1B2E1771" w14:textId="77777777" w:rsidR="00742E51" w:rsidRPr="00FD702A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FD702A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14:paraId="524609D0" w14:textId="76D1F51F" w:rsidR="00742E51" w:rsidRPr="00FD702A" w:rsidRDefault="00E006F5" w:rsidP="001A1FE4">
            <w:pPr>
              <w:pStyle w:val="Frspaiere"/>
              <w:rPr>
                <w:rFonts w:ascii="Times New Roman" w:hAnsi="Times New Roman"/>
                <w:b/>
                <w:bCs/>
              </w:rPr>
            </w:pPr>
            <w:r w:rsidRPr="00FD702A">
              <w:rPr>
                <w:rFonts w:ascii="Times New Roman" w:hAnsi="Times New Roman"/>
                <w:b/>
                <w:bCs/>
              </w:rPr>
              <w:t>Profesor</w:t>
            </w:r>
            <w:r w:rsidR="00742E51" w:rsidRPr="00FD702A">
              <w:rPr>
                <w:rFonts w:ascii="Times New Roman" w:hAnsi="Times New Roman"/>
                <w:b/>
                <w:bCs/>
              </w:rPr>
              <w:t xml:space="preserve"> universitar</w:t>
            </w:r>
          </w:p>
        </w:tc>
      </w:tr>
      <w:tr w:rsidR="00742E51" w:rsidRPr="00FD702A" w14:paraId="4FE3936D" w14:textId="77777777" w:rsidTr="00FD702A">
        <w:tc>
          <w:tcPr>
            <w:tcW w:w="2660" w:type="dxa"/>
          </w:tcPr>
          <w:p w14:paraId="0ACA1CF1" w14:textId="77777777" w:rsidR="00742E51" w:rsidRPr="00FD702A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FD702A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14:paraId="06C5087F" w14:textId="55994D92" w:rsidR="00742E51" w:rsidRPr="00FD702A" w:rsidRDefault="00742E51" w:rsidP="001A1FE4">
            <w:pPr>
              <w:pStyle w:val="Frspaiere"/>
              <w:rPr>
                <w:rFonts w:ascii="Times New Roman" w:hAnsi="Times New Roman"/>
              </w:rPr>
            </w:pPr>
            <w:r w:rsidRPr="00FD702A">
              <w:rPr>
                <w:rFonts w:ascii="Times New Roman" w:hAnsi="Times New Roman"/>
              </w:rPr>
              <w:t>V</w:t>
            </w:r>
            <w:r w:rsidR="00E006F5" w:rsidRPr="00FD702A">
              <w:rPr>
                <w:rFonts w:ascii="Times New Roman" w:hAnsi="Times New Roman"/>
              </w:rPr>
              <w:t>I</w:t>
            </w:r>
            <w:r w:rsidRPr="00FD702A">
              <w:rPr>
                <w:rFonts w:ascii="Times New Roman" w:hAnsi="Times New Roman"/>
              </w:rPr>
              <w:t>I/</w:t>
            </w:r>
            <w:r w:rsidR="00E006F5" w:rsidRPr="00FD702A">
              <w:rPr>
                <w:rFonts w:ascii="Times New Roman" w:hAnsi="Times New Roman"/>
              </w:rPr>
              <w:t>5</w:t>
            </w:r>
          </w:p>
        </w:tc>
      </w:tr>
      <w:tr w:rsidR="00742E51" w:rsidRPr="00FD702A" w14:paraId="2B7569DF" w14:textId="77777777" w:rsidTr="00FD702A">
        <w:tc>
          <w:tcPr>
            <w:tcW w:w="2660" w:type="dxa"/>
          </w:tcPr>
          <w:p w14:paraId="689BABA4" w14:textId="77777777" w:rsidR="00742E51" w:rsidRPr="00FD702A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FD702A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14:paraId="371493C3" w14:textId="4FC7C3DF" w:rsidR="00742E51" w:rsidRPr="00FD702A" w:rsidRDefault="00742E51" w:rsidP="001A1FE4">
            <w:pPr>
              <w:pStyle w:val="Frspaiere"/>
              <w:rPr>
                <w:rFonts w:ascii="Times New Roman" w:hAnsi="Times New Roman"/>
              </w:rPr>
            </w:pPr>
            <w:r w:rsidRPr="00FD702A">
              <w:rPr>
                <w:rFonts w:ascii="Times New Roman" w:hAnsi="Times New Roman"/>
              </w:rPr>
              <w:t xml:space="preserve">Facultatea de </w:t>
            </w:r>
            <w:r w:rsidR="00E006F5" w:rsidRPr="00FD702A">
              <w:rPr>
                <w:rFonts w:ascii="Times New Roman" w:hAnsi="Times New Roman"/>
              </w:rPr>
              <w:t>Ingineria Resurselor Animale și Alimentare</w:t>
            </w:r>
          </w:p>
        </w:tc>
      </w:tr>
      <w:tr w:rsidR="00742E51" w:rsidRPr="00FD702A" w14:paraId="310C7137" w14:textId="77777777" w:rsidTr="00FD702A">
        <w:tc>
          <w:tcPr>
            <w:tcW w:w="2660" w:type="dxa"/>
          </w:tcPr>
          <w:p w14:paraId="526B552B" w14:textId="77777777" w:rsidR="00742E51" w:rsidRPr="00FD702A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FD702A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14:paraId="7AAF458F" w14:textId="77777777" w:rsidR="00742E51" w:rsidRPr="00FD702A" w:rsidRDefault="00742E51" w:rsidP="001A1FE4">
            <w:pPr>
              <w:pStyle w:val="Frspaiere"/>
              <w:rPr>
                <w:rFonts w:ascii="Times New Roman" w:hAnsi="Times New Roman"/>
              </w:rPr>
            </w:pPr>
            <w:r w:rsidRPr="00FD702A">
              <w:rPr>
                <w:rFonts w:ascii="Times New Roman" w:hAnsi="Times New Roman"/>
              </w:rPr>
              <w:t>Științe fundamentale în zootehnie</w:t>
            </w:r>
          </w:p>
        </w:tc>
      </w:tr>
      <w:tr w:rsidR="00742E51" w:rsidRPr="00FD702A" w14:paraId="0580A41C" w14:textId="77777777" w:rsidTr="00FD702A">
        <w:tc>
          <w:tcPr>
            <w:tcW w:w="2660" w:type="dxa"/>
          </w:tcPr>
          <w:p w14:paraId="456024F8" w14:textId="77777777" w:rsidR="00742E51" w:rsidRPr="00FD702A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FD702A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14:paraId="2B393162" w14:textId="77777777" w:rsidR="00E006F5" w:rsidRPr="00FD702A" w:rsidRDefault="00E006F5" w:rsidP="001A1FE4">
            <w:pPr>
              <w:pStyle w:val="Frspaiere"/>
              <w:rPr>
                <w:rFonts w:ascii="Times New Roman" w:hAnsi="Times New Roman"/>
              </w:rPr>
            </w:pPr>
            <w:r w:rsidRPr="00FD702A">
              <w:rPr>
                <w:rFonts w:ascii="Times New Roman" w:hAnsi="Times New Roman"/>
              </w:rPr>
              <w:t>Nutriția și alimentația animalelor</w:t>
            </w:r>
          </w:p>
          <w:p w14:paraId="38F93A39" w14:textId="77777777" w:rsidR="00E006F5" w:rsidRPr="00FD702A" w:rsidRDefault="00E006F5" w:rsidP="001A1FE4">
            <w:pPr>
              <w:pStyle w:val="Frspaiere"/>
              <w:rPr>
                <w:rFonts w:ascii="Times New Roman" w:hAnsi="Times New Roman"/>
              </w:rPr>
            </w:pPr>
            <w:r w:rsidRPr="00FD702A">
              <w:rPr>
                <w:rFonts w:ascii="Times New Roman" w:hAnsi="Times New Roman"/>
              </w:rPr>
              <w:t>Nutriție și alimentație</w:t>
            </w:r>
          </w:p>
          <w:p w14:paraId="38BB538A" w14:textId="46835FA6" w:rsidR="00742E51" w:rsidRPr="00FD702A" w:rsidRDefault="00E006F5" w:rsidP="001A1FE4">
            <w:pPr>
              <w:pStyle w:val="Frspaiere"/>
              <w:rPr>
                <w:rFonts w:ascii="Times New Roman" w:hAnsi="Times New Roman"/>
              </w:rPr>
            </w:pPr>
            <w:r w:rsidRPr="00FD702A">
              <w:rPr>
                <w:rFonts w:ascii="Times New Roman" w:hAnsi="Times New Roman"/>
              </w:rPr>
              <w:t>Producții animaliere</w:t>
            </w:r>
          </w:p>
        </w:tc>
      </w:tr>
      <w:tr w:rsidR="005F72C9" w:rsidRPr="00FD702A" w14:paraId="7F64C10F" w14:textId="77777777" w:rsidTr="00FD702A">
        <w:tc>
          <w:tcPr>
            <w:tcW w:w="2660" w:type="dxa"/>
          </w:tcPr>
          <w:p w14:paraId="33248AE2" w14:textId="77777777" w:rsidR="00742E51" w:rsidRPr="00FD702A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FD702A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94" w:type="dxa"/>
          </w:tcPr>
          <w:p w14:paraId="1BF0C93C" w14:textId="184EBB9F" w:rsidR="00742E51" w:rsidRPr="00FD702A" w:rsidRDefault="00742E51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>Zootehnie</w:t>
            </w:r>
          </w:p>
        </w:tc>
      </w:tr>
      <w:tr w:rsidR="00742E51" w:rsidRPr="00FD702A" w14:paraId="2D265EBE" w14:textId="77777777" w:rsidTr="00FD702A">
        <w:tc>
          <w:tcPr>
            <w:tcW w:w="2660" w:type="dxa"/>
          </w:tcPr>
          <w:p w14:paraId="574F5A7A" w14:textId="77777777" w:rsidR="00742E51" w:rsidRPr="00FD702A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FD702A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14:paraId="1A4EE83E" w14:textId="0E9648E7" w:rsidR="00742E51" w:rsidRPr="00FD702A" w:rsidRDefault="00742E51" w:rsidP="001A1FE4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r w:rsidR="00E006F5" w:rsidRPr="00FD702A">
              <w:rPr>
                <w:rFonts w:ascii="Times New Roman" w:hAnsi="Times New Roman"/>
                <w:color w:val="000000" w:themeColor="text1"/>
              </w:rPr>
              <w:t>profesor</w:t>
            </w:r>
            <w:r w:rsidRPr="00FD702A">
              <w:rPr>
                <w:rFonts w:ascii="Times New Roman" w:hAnsi="Times New Roman"/>
                <w:color w:val="000000" w:themeColor="text1"/>
              </w:rPr>
              <w:t xml:space="preserve"> universitar, pe perioadă nedeterminată, vacant, </w:t>
            </w:r>
            <w:r w:rsidRPr="00FD702A">
              <w:rPr>
                <w:rFonts w:ascii="Times New Roman" w:hAnsi="Times New Roman"/>
                <w:b/>
                <w:color w:val="000000" w:themeColor="text1"/>
              </w:rPr>
              <w:t>nr. V</w:t>
            </w:r>
            <w:r w:rsidR="00E006F5" w:rsidRPr="00FD702A">
              <w:rPr>
                <w:rFonts w:ascii="Times New Roman" w:hAnsi="Times New Roman"/>
                <w:b/>
                <w:color w:val="000000" w:themeColor="text1"/>
              </w:rPr>
              <w:t>I</w:t>
            </w:r>
            <w:r w:rsidRPr="00FD702A">
              <w:rPr>
                <w:rFonts w:ascii="Times New Roman" w:hAnsi="Times New Roman"/>
                <w:b/>
                <w:color w:val="000000" w:themeColor="text1"/>
              </w:rPr>
              <w:t>I/</w:t>
            </w:r>
            <w:r w:rsidR="00E006F5" w:rsidRPr="00FD702A"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FD702A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r w:rsidRPr="00FD702A">
              <w:rPr>
                <w:rFonts w:ascii="Times New Roman" w:hAnsi="Times New Roman"/>
                <w:color w:val="000000" w:themeColor="text1"/>
              </w:rPr>
              <w:t>prevăzut în Statul de funcţiuni şi de personal didactic aprobat pentru anul universitar 20</w:t>
            </w:r>
            <w:r w:rsidR="00E006F5" w:rsidRPr="00FD702A">
              <w:rPr>
                <w:rFonts w:ascii="Times New Roman" w:hAnsi="Times New Roman"/>
                <w:color w:val="000000" w:themeColor="text1"/>
              </w:rPr>
              <w:t>21</w:t>
            </w:r>
            <w:r w:rsidRPr="00FD702A">
              <w:rPr>
                <w:rFonts w:ascii="Times New Roman" w:hAnsi="Times New Roman"/>
                <w:color w:val="000000" w:themeColor="text1"/>
              </w:rPr>
              <w:t>-20</w:t>
            </w:r>
            <w:r w:rsidR="006A0792" w:rsidRPr="00FD702A">
              <w:rPr>
                <w:rFonts w:ascii="Times New Roman" w:hAnsi="Times New Roman"/>
                <w:color w:val="000000" w:themeColor="text1"/>
              </w:rPr>
              <w:t>2</w:t>
            </w:r>
            <w:r w:rsidR="00E006F5" w:rsidRPr="00FD702A">
              <w:rPr>
                <w:rFonts w:ascii="Times New Roman" w:hAnsi="Times New Roman"/>
                <w:color w:val="000000" w:themeColor="text1"/>
              </w:rPr>
              <w:t>2</w:t>
            </w:r>
            <w:r w:rsidRPr="00FD702A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conţine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o normă de </w:t>
            </w:r>
            <w:r w:rsidRPr="00FD702A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E006F5" w:rsidRPr="00FD702A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FD702A">
              <w:rPr>
                <w:rFonts w:ascii="Times New Roman" w:hAnsi="Times New Roman"/>
                <w:b/>
                <w:color w:val="000000" w:themeColor="text1"/>
              </w:rPr>
              <w:t xml:space="preserve"> ore </w:t>
            </w:r>
            <w:proofErr w:type="spellStart"/>
            <w:r w:rsidRPr="00FD702A">
              <w:rPr>
                <w:rFonts w:ascii="Times New Roman" w:hAnsi="Times New Roman"/>
                <w:b/>
                <w:color w:val="000000" w:themeColor="text1"/>
              </w:rPr>
              <w:t>convenţionale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, asigurate cu ore de curs și lucrări practice, cu următoarea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distribuţie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semestrială pe discipline:</w:t>
            </w:r>
          </w:p>
          <w:p w14:paraId="603057E8" w14:textId="527A227B" w:rsidR="00742E51" w:rsidRPr="00FD702A" w:rsidRDefault="00742E51" w:rsidP="00746CFC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color w:val="000000" w:themeColor="text1"/>
                <w:lang w:val="fr-FR"/>
              </w:rPr>
            </w:pPr>
            <w:r w:rsidRPr="00FD702A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="00D129D3" w:rsidRPr="00FD702A">
              <w:rPr>
                <w:rFonts w:ascii="Times New Roman" w:hAnsi="Times New Roman"/>
                <w:i/>
                <w:color w:val="000000" w:themeColor="text1"/>
                <w:lang w:val="ro-RO"/>
              </w:rPr>
              <w:t>Nutriția și alimentația animalelor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curs, efectuate cu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</w:t>
            </w:r>
            <w:r w:rsidR="006A0792" w:rsidRPr="00FD702A">
              <w:rPr>
                <w:rFonts w:ascii="Times New Roman" w:hAnsi="Times New Roman"/>
                <w:color w:val="000000" w:themeColor="text1"/>
                <w:lang w:val="ro-RO"/>
              </w:rPr>
              <w:t>I</w:t>
            </w:r>
            <w:r w:rsidR="0075455C" w:rsidRPr="00FD702A">
              <w:rPr>
                <w:rFonts w:ascii="Times New Roman" w:hAnsi="Times New Roman"/>
                <w:color w:val="000000" w:themeColor="text1"/>
                <w:lang w:val="ro-RO"/>
              </w:rPr>
              <w:t>I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I de la Facultatea de </w:t>
            </w:r>
            <w:r w:rsidR="0075455C" w:rsidRPr="00FD702A">
              <w:rPr>
                <w:rFonts w:ascii="Times New Roman" w:hAnsi="Times New Roman"/>
                <w:color w:val="000000" w:themeColor="text1"/>
                <w:lang w:val="ro-RO"/>
              </w:rPr>
              <w:t>Ingineria Resurselor Animale și Alimentare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 specializ</w:t>
            </w:r>
            <w:r w:rsidR="006A0792" w:rsidRPr="00FD702A">
              <w:rPr>
                <w:rFonts w:ascii="Times New Roman" w:hAnsi="Times New Roman"/>
                <w:color w:val="000000" w:themeColor="text1"/>
                <w:lang w:val="ro-RO"/>
              </w:rPr>
              <w:t>area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="0075455C" w:rsidRPr="00FD702A">
              <w:rPr>
                <w:rFonts w:ascii="Times New Roman" w:hAnsi="Times New Roman"/>
                <w:i/>
                <w:color w:val="000000" w:themeColor="text1"/>
                <w:lang w:val="ro-RO"/>
              </w:rPr>
              <w:t>Zootehnie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I, astfel: </w:t>
            </w:r>
            <w:proofErr w:type="spellStart"/>
            <w:r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>curs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lang w:val="fr-FR"/>
              </w:rPr>
              <w:t xml:space="preserve"> - </w:t>
            </w:r>
            <w:r w:rsidR="006A0792" w:rsidRPr="00FD702A">
              <w:rPr>
                <w:rFonts w:ascii="Times New Roman" w:hAnsi="Times New Roman"/>
                <w:color w:val="000000" w:themeColor="text1"/>
                <w:lang w:val="fr-FR"/>
              </w:rPr>
              <w:t>3</w:t>
            </w:r>
            <w:r w:rsidRPr="00FD702A">
              <w:rPr>
                <w:rFonts w:ascii="Times New Roman" w:hAnsi="Times New Roman"/>
                <w:color w:val="000000" w:themeColor="text1"/>
                <w:lang w:val="fr-FR"/>
              </w:rPr>
              <w:t xml:space="preserve"> ore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  <w:lang w:val="fr-FR"/>
              </w:rPr>
              <w:t>fizice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lang w:val="fr-FR"/>
              </w:rPr>
              <w:t xml:space="preserve">  = </w:t>
            </w:r>
            <w:r w:rsidR="006A0792"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>3</w:t>
            </w:r>
            <w:r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 xml:space="preserve"> ore </w:t>
            </w:r>
            <w:proofErr w:type="spellStart"/>
            <w:r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>convenţionale</w:t>
            </w:r>
            <w:proofErr w:type="spellEnd"/>
            <w:r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>/an</w:t>
            </w:r>
            <w:r w:rsidRPr="00FD702A">
              <w:rPr>
                <w:rFonts w:ascii="Times New Roman" w:hAnsi="Times New Roman"/>
                <w:color w:val="000000" w:themeColor="text1"/>
                <w:lang w:val="fr-FR"/>
              </w:rPr>
              <w:t>.</w:t>
            </w:r>
          </w:p>
          <w:p w14:paraId="4122D287" w14:textId="3289A8E5" w:rsidR="006A0792" w:rsidRPr="00FD702A" w:rsidRDefault="006A0792" w:rsidP="00746CFC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D702A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="00FC5082" w:rsidRPr="00FD702A">
              <w:rPr>
                <w:rFonts w:ascii="Times New Roman" w:hAnsi="Times New Roman"/>
                <w:i/>
                <w:color w:val="000000" w:themeColor="text1"/>
                <w:lang w:val="ro-RO"/>
              </w:rPr>
              <w:t>Nutriție și alimentație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curs, efectuate cu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II de la Facultatea de </w:t>
            </w:r>
            <w:r w:rsidR="00FC5082" w:rsidRPr="00FD702A">
              <w:rPr>
                <w:rFonts w:ascii="Times New Roman" w:hAnsi="Times New Roman"/>
                <w:color w:val="000000" w:themeColor="text1"/>
                <w:lang w:val="ro-RO"/>
              </w:rPr>
              <w:t>Horticultură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 specializarea </w:t>
            </w:r>
            <w:r w:rsidR="00FC5082" w:rsidRPr="00FD702A">
              <w:rPr>
                <w:rFonts w:ascii="Times New Roman" w:hAnsi="Times New Roman"/>
                <w:i/>
                <w:color w:val="000000" w:themeColor="text1"/>
                <w:lang w:val="ro-RO"/>
              </w:rPr>
              <w:t>Biotehnologii agricole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>, pe parcursul semestr</w:t>
            </w:r>
            <w:r w:rsidR="00D947A8" w:rsidRPr="00FD702A">
              <w:rPr>
                <w:rFonts w:ascii="Times New Roman" w:hAnsi="Times New Roman"/>
                <w:color w:val="000000" w:themeColor="text1"/>
                <w:lang w:val="ro-RO"/>
              </w:rPr>
              <w:t>ului II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, astfel: </w:t>
            </w:r>
            <w:proofErr w:type="spellStart"/>
            <w:r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>curs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lang w:val="fr-FR"/>
              </w:rPr>
              <w:t xml:space="preserve"> - </w:t>
            </w:r>
            <w:r w:rsidR="00D947A8" w:rsidRPr="00FD702A">
              <w:rPr>
                <w:rFonts w:ascii="Times New Roman" w:hAnsi="Times New Roman"/>
                <w:color w:val="000000" w:themeColor="text1"/>
                <w:lang w:val="fr-FR"/>
              </w:rPr>
              <w:t>1</w:t>
            </w:r>
            <w:r w:rsidRPr="00FD702A">
              <w:rPr>
                <w:rFonts w:ascii="Times New Roman" w:hAnsi="Times New Roman"/>
                <w:color w:val="000000" w:themeColor="text1"/>
                <w:lang w:val="fr-FR"/>
              </w:rPr>
              <w:t xml:space="preserve"> ore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  <w:lang w:val="fr-FR"/>
              </w:rPr>
              <w:t>fizice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lang w:val="fr-FR"/>
              </w:rPr>
              <w:t xml:space="preserve">  = </w:t>
            </w:r>
            <w:r w:rsidR="00D947A8"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>1</w:t>
            </w:r>
            <w:r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 xml:space="preserve"> ore </w:t>
            </w:r>
            <w:proofErr w:type="spellStart"/>
            <w:r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>convenţionale</w:t>
            </w:r>
            <w:proofErr w:type="spellEnd"/>
            <w:r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>/an</w:t>
            </w:r>
            <w:r w:rsidR="00632F22"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>.</w:t>
            </w:r>
          </w:p>
          <w:p w14:paraId="59AF00AA" w14:textId="4D03032F" w:rsidR="00742E51" w:rsidRPr="00FD702A" w:rsidRDefault="00742E51" w:rsidP="00746CFC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i/>
                <w:iCs/>
                <w:color w:val="000000" w:themeColor="text1"/>
                <w:lang w:val="ro-RO"/>
              </w:rPr>
              <w:t xml:space="preserve">- </w:t>
            </w:r>
            <w:r w:rsidR="00D947A8" w:rsidRPr="00FD702A">
              <w:rPr>
                <w:rFonts w:ascii="Times New Roman" w:hAnsi="Times New Roman"/>
                <w:i/>
                <w:color w:val="000000" w:themeColor="text1"/>
                <w:lang w:val="ro-RO"/>
              </w:rPr>
              <w:t>Producții animaliere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, </w:t>
            </w:r>
            <w:r w:rsidR="00632F22" w:rsidRPr="00FD702A">
              <w:rPr>
                <w:rFonts w:ascii="Times New Roman" w:hAnsi="Times New Roman"/>
                <w:color w:val="000000" w:themeColor="text1"/>
                <w:lang w:val="ro-RO"/>
              </w:rPr>
              <w:t>ore de curs</w:t>
            </w:r>
            <w:r w:rsidR="00D947A8"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 și de lucrări practice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, efectuate cu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</w:t>
            </w:r>
            <w:r w:rsidR="00632F22" w:rsidRPr="00FD702A">
              <w:rPr>
                <w:rFonts w:ascii="Times New Roman" w:hAnsi="Times New Roman"/>
                <w:color w:val="000000" w:themeColor="text1"/>
                <w:lang w:val="ro-RO"/>
              </w:rPr>
              <w:t>II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I de la Facultatea de </w:t>
            </w:r>
            <w:r w:rsidR="00D947A8" w:rsidRPr="00FD702A">
              <w:rPr>
                <w:rFonts w:ascii="Times New Roman" w:hAnsi="Times New Roman"/>
                <w:color w:val="000000" w:themeColor="text1"/>
                <w:lang w:val="ro-RO"/>
              </w:rPr>
              <w:t>Medicină Veterinară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 specializarea </w:t>
            </w:r>
            <w:r w:rsidR="00D947A8" w:rsidRPr="00FD702A">
              <w:rPr>
                <w:rFonts w:ascii="Times New Roman" w:hAnsi="Times New Roman"/>
                <w:i/>
                <w:color w:val="000000" w:themeColor="text1"/>
                <w:lang w:val="ro-RO"/>
              </w:rPr>
              <w:t>Medicină Veterinară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I, astfel: </w:t>
            </w:r>
            <w:r w:rsidRPr="00FD702A">
              <w:rPr>
                <w:rFonts w:ascii="Times New Roman" w:hAnsi="Times New Roman"/>
                <w:b/>
                <w:color w:val="000000" w:themeColor="text1"/>
              </w:rPr>
              <w:t>curs</w:t>
            </w:r>
            <w:r w:rsidRPr="00FD702A">
              <w:rPr>
                <w:rFonts w:ascii="Times New Roman" w:hAnsi="Times New Roman"/>
                <w:color w:val="000000" w:themeColor="text1"/>
              </w:rPr>
              <w:t xml:space="preserve"> - </w:t>
            </w:r>
            <w:r w:rsidR="00EF1DC9" w:rsidRPr="00FD702A">
              <w:rPr>
                <w:rFonts w:ascii="Times New Roman" w:hAnsi="Times New Roman"/>
                <w:color w:val="000000" w:themeColor="text1"/>
              </w:rPr>
              <w:t>2</w:t>
            </w:r>
            <w:r w:rsidRPr="00FD702A">
              <w:rPr>
                <w:rFonts w:ascii="Times New Roman" w:hAnsi="Times New Roman"/>
                <w:color w:val="000000" w:themeColor="text1"/>
              </w:rPr>
              <w:t xml:space="preserve"> ore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fizice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= </w:t>
            </w:r>
            <w:r w:rsidR="00EF1DC9" w:rsidRPr="00FD702A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Pr="00FD702A">
              <w:rPr>
                <w:rFonts w:ascii="Times New Roman" w:hAnsi="Times New Roman"/>
                <w:b/>
                <w:color w:val="000000" w:themeColor="text1"/>
              </w:rPr>
              <w:t xml:space="preserve"> ore </w:t>
            </w:r>
            <w:proofErr w:type="spellStart"/>
            <w:r w:rsidRPr="00FD702A">
              <w:rPr>
                <w:rFonts w:ascii="Times New Roman" w:hAnsi="Times New Roman"/>
                <w:b/>
                <w:color w:val="000000" w:themeColor="text1"/>
              </w:rPr>
              <w:t>convenţionale</w:t>
            </w:r>
            <w:proofErr w:type="spellEnd"/>
            <w:r w:rsidRPr="00FD702A">
              <w:rPr>
                <w:rFonts w:ascii="Times New Roman" w:hAnsi="Times New Roman"/>
                <w:b/>
                <w:color w:val="000000" w:themeColor="text1"/>
              </w:rPr>
              <w:t>/an</w:t>
            </w:r>
            <w:r w:rsidR="00D947A8" w:rsidRPr="00FD702A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="00D947A8" w:rsidRPr="00FD702A">
              <w:rPr>
                <w:rFonts w:ascii="Times New Roman" w:hAnsi="Times New Roman"/>
                <w:color w:val="000000" w:themeColor="text1"/>
              </w:rPr>
              <w:t>și</w:t>
            </w:r>
            <w:proofErr w:type="spellEnd"/>
            <w:r w:rsidR="00D947A8" w:rsidRPr="00FD702A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="00D947A8" w:rsidRPr="00FD702A">
              <w:rPr>
                <w:rFonts w:ascii="Times New Roman" w:hAnsi="Times New Roman"/>
                <w:b/>
                <w:color w:val="000000" w:themeColor="text1"/>
              </w:rPr>
              <w:t>lucrări</w:t>
            </w:r>
            <w:proofErr w:type="spellEnd"/>
            <w:r w:rsidR="00D947A8" w:rsidRPr="00FD702A">
              <w:rPr>
                <w:rFonts w:ascii="Times New Roman" w:hAnsi="Times New Roman"/>
                <w:b/>
                <w:color w:val="000000" w:themeColor="text1"/>
              </w:rPr>
              <w:t xml:space="preserve"> practice </w:t>
            </w:r>
            <w:r w:rsidR="00D947A8" w:rsidRPr="00FD702A">
              <w:rPr>
                <w:rFonts w:ascii="Times New Roman" w:hAnsi="Times New Roman"/>
                <w:color w:val="000000" w:themeColor="text1"/>
              </w:rPr>
              <w:t xml:space="preserve">– 2 </w:t>
            </w:r>
            <w:proofErr w:type="spellStart"/>
            <w:r w:rsidR="00D947A8" w:rsidRPr="00FD702A">
              <w:rPr>
                <w:rFonts w:ascii="Times New Roman" w:hAnsi="Times New Roman"/>
                <w:color w:val="000000" w:themeColor="text1"/>
              </w:rPr>
              <w:t>formații</w:t>
            </w:r>
            <w:proofErr w:type="spellEnd"/>
            <w:r w:rsidR="00D947A8" w:rsidRPr="00FD702A">
              <w:rPr>
                <w:rFonts w:ascii="Times New Roman" w:hAnsi="Times New Roman"/>
                <w:color w:val="000000" w:themeColor="text1"/>
              </w:rPr>
              <w:t xml:space="preserve"> x 2 ore = </w:t>
            </w:r>
            <w:r w:rsidR="00D947A8" w:rsidRPr="00FD702A">
              <w:rPr>
                <w:rFonts w:ascii="Times New Roman" w:hAnsi="Times New Roman"/>
                <w:b/>
                <w:color w:val="000000" w:themeColor="text1"/>
              </w:rPr>
              <w:t xml:space="preserve">2 ore </w:t>
            </w:r>
            <w:proofErr w:type="spellStart"/>
            <w:r w:rsidR="00D947A8" w:rsidRPr="00FD702A">
              <w:rPr>
                <w:rFonts w:ascii="Times New Roman" w:hAnsi="Times New Roman"/>
                <w:b/>
                <w:color w:val="000000" w:themeColor="text1"/>
              </w:rPr>
              <w:t>convenționale</w:t>
            </w:r>
            <w:proofErr w:type="spellEnd"/>
            <w:r w:rsidR="00D947A8" w:rsidRPr="00FD702A">
              <w:rPr>
                <w:rFonts w:ascii="Times New Roman" w:hAnsi="Times New Roman"/>
                <w:b/>
                <w:color w:val="000000" w:themeColor="text1"/>
              </w:rPr>
              <w:t>/an</w:t>
            </w:r>
            <w:r w:rsidR="00D947A8" w:rsidRPr="00FD702A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39A940C3" w14:textId="0F40549F" w:rsidR="00D947A8" w:rsidRPr="00FD702A" w:rsidRDefault="00D947A8" w:rsidP="00D947A8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D702A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Pr="00FD702A">
              <w:rPr>
                <w:rFonts w:ascii="Times New Roman" w:hAnsi="Times New Roman"/>
                <w:i/>
                <w:color w:val="000000" w:themeColor="text1"/>
                <w:lang w:val="ro-RO"/>
              </w:rPr>
              <w:t>Producții animaliere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curs, efectuate cu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II de la Facultatea de Medicină Veterinară specializarea </w:t>
            </w:r>
            <w:r w:rsidRPr="00FD702A">
              <w:rPr>
                <w:rFonts w:ascii="Times New Roman" w:hAnsi="Times New Roman"/>
                <w:i/>
                <w:color w:val="000000" w:themeColor="text1"/>
                <w:lang w:val="ro-RO"/>
              </w:rPr>
              <w:t>Medicină Veterinară</w:t>
            </w:r>
            <w:r w:rsidRPr="00FD702A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II, astfel: </w:t>
            </w:r>
            <w:proofErr w:type="spellStart"/>
            <w:r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>curs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lang w:val="fr-FR"/>
              </w:rPr>
              <w:t xml:space="preserve"> - 2 ore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  <w:lang w:val="fr-FR"/>
              </w:rPr>
              <w:t>fizice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lang w:val="fr-FR"/>
              </w:rPr>
              <w:t xml:space="preserve">  = </w:t>
            </w:r>
            <w:r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 xml:space="preserve">2 ore </w:t>
            </w:r>
            <w:proofErr w:type="spellStart"/>
            <w:r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>convenţionale</w:t>
            </w:r>
            <w:proofErr w:type="spellEnd"/>
            <w:r w:rsidRPr="00FD702A">
              <w:rPr>
                <w:rFonts w:ascii="Times New Roman" w:hAnsi="Times New Roman"/>
                <w:b/>
                <w:color w:val="000000" w:themeColor="text1"/>
                <w:lang w:val="fr-FR"/>
              </w:rPr>
              <w:t>/an.</w:t>
            </w:r>
          </w:p>
        </w:tc>
      </w:tr>
      <w:tr w:rsidR="00742E51" w:rsidRPr="00FD702A" w14:paraId="18FCE969" w14:textId="77777777" w:rsidTr="00FD702A">
        <w:tc>
          <w:tcPr>
            <w:tcW w:w="2660" w:type="dxa"/>
          </w:tcPr>
          <w:p w14:paraId="340D7A10" w14:textId="77777777" w:rsidR="00742E51" w:rsidRPr="00FD702A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FD702A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14:paraId="041085E4" w14:textId="183AE508" w:rsidR="00742E51" w:rsidRPr="00FD702A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Efectuarea orelor de curs şi lucrări practice de laborator pentru disciplinele din statul de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funcţii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poziţia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V</w:t>
            </w:r>
            <w:r w:rsidR="004D44BA" w:rsidRPr="00FD702A">
              <w:rPr>
                <w:rFonts w:ascii="Times New Roman" w:hAnsi="Times New Roman"/>
                <w:color w:val="000000" w:themeColor="text1"/>
              </w:rPr>
              <w:t>I</w:t>
            </w:r>
            <w:r w:rsidRPr="00FD702A">
              <w:rPr>
                <w:rFonts w:ascii="Times New Roman" w:hAnsi="Times New Roman"/>
                <w:color w:val="000000" w:themeColor="text1"/>
              </w:rPr>
              <w:t>I/</w:t>
            </w:r>
            <w:r w:rsidR="004D44BA" w:rsidRPr="00FD702A">
              <w:rPr>
                <w:rFonts w:ascii="Times New Roman" w:hAnsi="Times New Roman"/>
                <w:color w:val="000000" w:themeColor="text1"/>
              </w:rPr>
              <w:t>5</w:t>
            </w:r>
            <w:r w:rsidRPr="00FD702A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08ED39A6" w14:textId="77777777" w:rsidR="00742E51" w:rsidRPr="00FD702A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Pregătirea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activităţii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didactice;</w:t>
            </w:r>
          </w:p>
          <w:p w14:paraId="0FC9432A" w14:textId="77777777" w:rsidR="00742E51" w:rsidRPr="00FD702A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Verificări lucrări control; </w:t>
            </w:r>
          </w:p>
          <w:p w14:paraId="37225C07" w14:textId="77777777" w:rsidR="00742E51" w:rsidRPr="00FD702A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Consultaţii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pentru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studenţi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asigurate la disciplinele din normă;</w:t>
            </w:r>
          </w:p>
          <w:p w14:paraId="3C31541B" w14:textId="15654A3C" w:rsidR="00742E51" w:rsidRPr="00FD702A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Îndrumare proiecte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licenţă</w:t>
            </w:r>
            <w:proofErr w:type="spellEnd"/>
            <w:r w:rsidR="00F678AC" w:rsidRPr="00FD702A">
              <w:rPr>
                <w:rFonts w:ascii="Times New Roman" w:hAnsi="Times New Roman"/>
                <w:color w:val="000000" w:themeColor="text1"/>
              </w:rPr>
              <w:t xml:space="preserve"> și diserta</w:t>
            </w:r>
            <w:r w:rsidR="00AE42B5" w:rsidRPr="00FD702A">
              <w:rPr>
                <w:rFonts w:ascii="Times New Roman" w:hAnsi="Times New Roman"/>
                <w:color w:val="000000" w:themeColor="text1"/>
              </w:rPr>
              <w:t>ț</w:t>
            </w:r>
            <w:r w:rsidR="00F678AC" w:rsidRPr="00FD702A">
              <w:rPr>
                <w:rFonts w:ascii="Times New Roman" w:hAnsi="Times New Roman"/>
                <w:color w:val="000000" w:themeColor="text1"/>
              </w:rPr>
              <w:t>ie</w:t>
            </w:r>
            <w:r w:rsidRPr="00FD702A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7BD68928" w14:textId="614C06E7" w:rsidR="00F678AC" w:rsidRPr="00FD702A" w:rsidRDefault="00742E51" w:rsidP="00F678AC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>Elaborare de materiale didactice;</w:t>
            </w:r>
          </w:p>
          <w:p w14:paraId="2F97F31D" w14:textId="77777777" w:rsidR="00F678AC" w:rsidRPr="00FD702A" w:rsidRDefault="00742E51" w:rsidP="001752C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Activitate de cercetare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ştiinţifică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6219C2D" w14:textId="092D72C0" w:rsidR="00742E51" w:rsidRPr="00FD702A" w:rsidRDefault="00F678AC" w:rsidP="001752C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</w:rPr>
              <w:t xml:space="preserve">Îndrumare cercuri </w:t>
            </w:r>
            <w:proofErr w:type="spellStart"/>
            <w:r w:rsidRPr="00FD702A">
              <w:rPr>
                <w:rFonts w:ascii="Times New Roman" w:hAnsi="Times New Roman"/>
              </w:rPr>
              <w:t>ştiinţifice</w:t>
            </w:r>
            <w:proofErr w:type="spellEnd"/>
            <w:r w:rsidRPr="00FD702A">
              <w:rPr>
                <w:rFonts w:ascii="Times New Roman" w:hAnsi="Times New Roman"/>
              </w:rPr>
              <w:t xml:space="preserve"> </w:t>
            </w:r>
            <w:proofErr w:type="spellStart"/>
            <w:r w:rsidRPr="00FD702A">
              <w:rPr>
                <w:rFonts w:ascii="Times New Roman" w:hAnsi="Times New Roman"/>
              </w:rPr>
              <w:t>studenţeşti</w:t>
            </w:r>
            <w:proofErr w:type="spellEnd"/>
            <w:r w:rsidRPr="00FD702A">
              <w:rPr>
                <w:rFonts w:ascii="Times New Roman" w:hAnsi="Times New Roman"/>
              </w:rPr>
              <w:t>;</w:t>
            </w:r>
          </w:p>
          <w:p w14:paraId="62715831" w14:textId="77777777" w:rsidR="00742E51" w:rsidRPr="00FD702A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Participare la manifestări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ştiinţifice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31513495" w14:textId="77777777" w:rsidR="00742E51" w:rsidRPr="00FD702A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Activităţi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de promovare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legătura cu mediul economic; </w:t>
            </w:r>
          </w:p>
          <w:p w14:paraId="135AF75F" w14:textId="77777777" w:rsidR="00742E51" w:rsidRPr="00FD702A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Participarea la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activităţi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civice, culturale, în sprijinul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învăţământului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23D0B6AE" w14:textId="77777777" w:rsidR="00742E51" w:rsidRPr="00FD702A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Alte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activităţi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pentru pregătirea practică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teoretică a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studenţilor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742E51" w:rsidRPr="00FD702A" w14:paraId="2002FA3A" w14:textId="77777777" w:rsidTr="00FD702A">
        <w:tc>
          <w:tcPr>
            <w:tcW w:w="2660" w:type="dxa"/>
          </w:tcPr>
          <w:p w14:paraId="39931D76" w14:textId="433BF97C" w:rsidR="00742E51" w:rsidRPr="00FD702A" w:rsidRDefault="00F678AC" w:rsidP="00746CFC">
            <w:pPr>
              <w:pStyle w:val="Frspaiere"/>
              <w:rPr>
                <w:rFonts w:ascii="Times New Roman" w:hAnsi="Times New Roman"/>
                <w:b/>
              </w:rPr>
            </w:pPr>
            <w:r w:rsidRPr="00FD702A">
              <w:rPr>
                <w:rFonts w:ascii="Times New Roman" w:hAnsi="Times New Roman"/>
                <w:b/>
              </w:rPr>
              <w:t>Tematica pentru prelegerea publică</w:t>
            </w:r>
          </w:p>
        </w:tc>
        <w:tc>
          <w:tcPr>
            <w:tcW w:w="7194" w:type="dxa"/>
          </w:tcPr>
          <w:p w14:paraId="5BDE1A2C" w14:textId="77777777" w:rsidR="00742E51" w:rsidRPr="00FD702A" w:rsidRDefault="00742E51" w:rsidP="00746CFC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FD702A">
              <w:rPr>
                <w:rFonts w:ascii="Times New Roman" w:hAnsi="Times New Roman"/>
                <w:b/>
                <w:color w:val="000000" w:themeColor="text1"/>
              </w:rPr>
              <w:t>Tematica</w:t>
            </w:r>
          </w:p>
          <w:p w14:paraId="52D9788D" w14:textId="77777777" w:rsidR="001752CE" w:rsidRPr="00FD702A" w:rsidRDefault="001752CE" w:rsidP="001752CE">
            <w:pPr>
              <w:spacing w:after="0" w:line="240" w:lineRule="auto"/>
              <w:ind w:left="252" w:hanging="284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1. Studiul valorii nutritive a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nutreţurilor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raţiilor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de hrană</w:t>
            </w:r>
          </w:p>
          <w:p w14:paraId="7BF29023" w14:textId="77777777" w:rsidR="001752CE" w:rsidRPr="00FD702A" w:rsidRDefault="001752CE" w:rsidP="001752CE">
            <w:pPr>
              <w:spacing w:after="0" w:line="240" w:lineRule="auto"/>
              <w:ind w:left="252" w:hanging="284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2.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Cerinţele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de hrană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normarea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alimentaţiei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animalelor</w:t>
            </w:r>
          </w:p>
          <w:p w14:paraId="23908388" w14:textId="77777777" w:rsidR="001752CE" w:rsidRPr="00FD702A" w:rsidRDefault="001752CE" w:rsidP="001752CE">
            <w:pPr>
              <w:spacing w:after="0" w:line="240" w:lineRule="auto"/>
              <w:ind w:left="252" w:hanging="284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3. </w:t>
            </w:r>
            <w:proofErr w:type="spellStart"/>
            <w:r w:rsidRPr="00FD702A">
              <w:rPr>
                <w:rFonts w:ascii="Times New Roman" w:hAnsi="Times New Roman"/>
                <w:bCs/>
                <w:color w:val="000000" w:themeColor="text1"/>
              </w:rPr>
              <w:t>Producţia</w:t>
            </w:r>
            <w:proofErr w:type="spellEnd"/>
            <w:r w:rsidRPr="00FD702A">
              <w:rPr>
                <w:rFonts w:ascii="Times New Roman" w:hAnsi="Times New Roman"/>
                <w:bCs/>
                <w:color w:val="000000" w:themeColor="text1"/>
              </w:rPr>
              <w:t xml:space="preserve"> de lapte</w:t>
            </w:r>
          </w:p>
          <w:p w14:paraId="7A12B2C6" w14:textId="77777777" w:rsidR="001752CE" w:rsidRPr="00FD702A" w:rsidRDefault="001752CE" w:rsidP="001752CE">
            <w:pPr>
              <w:spacing w:after="0" w:line="240" w:lineRule="auto"/>
              <w:ind w:left="252" w:hanging="284"/>
              <w:rPr>
                <w:rFonts w:ascii="Times New Roman" w:hAnsi="Times New Roman"/>
                <w:bCs/>
                <w:color w:val="000000" w:themeColor="text1"/>
              </w:rPr>
            </w:pPr>
            <w:r w:rsidRPr="00FD702A">
              <w:rPr>
                <w:rFonts w:ascii="Times New Roman" w:hAnsi="Times New Roman"/>
                <w:bCs/>
                <w:color w:val="000000" w:themeColor="text1"/>
              </w:rPr>
              <w:t xml:space="preserve">4. </w:t>
            </w:r>
            <w:proofErr w:type="spellStart"/>
            <w:r w:rsidRPr="00FD702A">
              <w:rPr>
                <w:rFonts w:ascii="Times New Roman" w:hAnsi="Times New Roman"/>
                <w:bCs/>
                <w:color w:val="000000" w:themeColor="text1"/>
              </w:rPr>
              <w:t>Producţia</w:t>
            </w:r>
            <w:proofErr w:type="spellEnd"/>
            <w:r w:rsidRPr="00FD702A">
              <w:rPr>
                <w:rFonts w:ascii="Times New Roman" w:hAnsi="Times New Roman"/>
                <w:bCs/>
                <w:color w:val="000000" w:themeColor="text1"/>
              </w:rPr>
              <w:t xml:space="preserve"> de carne</w:t>
            </w:r>
          </w:p>
          <w:p w14:paraId="6714B224" w14:textId="1ADD2C28" w:rsidR="00221C85" w:rsidRPr="00FD702A" w:rsidRDefault="001752CE" w:rsidP="00F678AC">
            <w:pPr>
              <w:spacing w:after="0" w:line="240" w:lineRule="auto"/>
              <w:ind w:left="252" w:hanging="284"/>
              <w:rPr>
                <w:rFonts w:ascii="Times New Roman" w:hAnsi="Times New Roman"/>
                <w:bCs/>
                <w:color w:val="000000" w:themeColor="text1"/>
              </w:rPr>
            </w:pPr>
            <w:r w:rsidRPr="00FD702A">
              <w:rPr>
                <w:rFonts w:ascii="Times New Roman" w:hAnsi="Times New Roman"/>
                <w:bCs/>
                <w:color w:val="000000" w:themeColor="text1"/>
              </w:rPr>
              <w:t xml:space="preserve">5. </w:t>
            </w:r>
            <w:proofErr w:type="spellStart"/>
            <w:r w:rsidRPr="00FD702A">
              <w:rPr>
                <w:rFonts w:ascii="Times New Roman" w:hAnsi="Times New Roman"/>
                <w:bCs/>
                <w:color w:val="000000" w:themeColor="text1"/>
              </w:rPr>
              <w:t>Producţia</w:t>
            </w:r>
            <w:proofErr w:type="spellEnd"/>
            <w:r w:rsidRPr="00FD702A">
              <w:rPr>
                <w:rFonts w:ascii="Times New Roman" w:hAnsi="Times New Roman"/>
                <w:bCs/>
                <w:color w:val="000000" w:themeColor="text1"/>
              </w:rPr>
              <w:t xml:space="preserve"> de ouă</w:t>
            </w:r>
          </w:p>
        </w:tc>
      </w:tr>
      <w:tr w:rsidR="00F678AC" w:rsidRPr="00FD702A" w14:paraId="5A69261C" w14:textId="77777777" w:rsidTr="00FD702A">
        <w:tc>
          <w:tcPr>
            <w:tcW w:w="2660" w:type="dxa"/>
          </w:tcPr>
          <w:p w14:paraId="33888A50" w14:textId="555E5904" w:rsidR="00F678AC" w:rsidRPr="00FD702A" w:rsidRDefault="00F678AC" w:rsidP="00F678AC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D702A">
              <w:rPr>
                <w:rFonts w:ascii="Times New Roman" w:hAnsi="Times New Roman"/>
                <w:b/>
                <w:color w:val="000000" w:themeColor="text1"/>
              </w:rPr>
              <w:lastRenderedPageBreak/>
              <w:t>Bibliografia</w:t>
            </w:r>
          </w:p>
        </w:tc>
        <w:tc>
          <w:tcPr>
            <w:tcW w:w="7194" w:type="dxa"/>
          </w:tcPr>
          <w:p w14:paraId="6B7B9F00" w14:textId="77777777" w:rsidR="00F678AC" w:rsidRPr="00FD702A" w:rsidRDefault="00F678AC" w:rsidP="00F678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D702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Gîlcă I,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Doliş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M.G., 2006 – </w:t>
            </w:r>
            <w:r w:rsidRPr="00FD702A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>Tehnologii de creştere a animalelor</w:t>
            </w:r>
            <w:r w:rsidRPr="00FD702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Editura Alfa, Iaşi.</w:t>
            </w:r>
          </w:p>
          <w:p w14:paraId="008FBB6A" w14:textId="77777777" w:rsidR="00F678AC" w:rsidRPr="00FD702A" w:rsidRDefault="00F678AC" w:rsidP="00F678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Halga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P. şi col., 2000 –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Nutriţie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animală. Ed. Dosoftei, Iaşi</w:t>
            </w:r>
          </w:p>
          <w:p w14:paraId="45060FF2" w14:textId="77777777" w:rsidR="00F678AC" w:rsidRPr="00FD702A" w:rsidRDefault="00F678AC" w:rsidP="00F678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Jarrige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R. şi col., 1995 –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Nutrition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des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ruminants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domestiques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>. INRA, Paris</w:t>
            </w:r>
          </w:p>
          <w:p w14:paraId="149E8BEC" w14:textId="77777777" w:rsidR="00F678AC" w:rsidRPr="00FD702A" w:rsidRDefault="00F678AC" w:rsidP="00F678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Larbier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M.,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Leclerq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B., 1994 –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Nutriţia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alimentaţia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păsărilor. Ed. Alutus, Bucureşti</w:t>
            </w:r>
          </w:p>
          <w:p w14:paraId="216AA62B" w14:textId="77777777" w:rsidR="00F678AC" w:rsidRPr="00FD702A" w:rsidRDefault="00F678AC" w:rsidP="00F678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Maciuc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V., 2006 – Managementul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creşterii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bovinelor. Editura Alfa, Iaşi.</w:t>
            </w:r>
          </w:p>
          <w:p w14:paraId="13757366" w14:textId="77777777" w:rsidR="00F678AC" w:rsidRPr="00FD702A" w:rsidRDefault="00F678AC" w:rsidP="00F678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D702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Marcu N, Mierlită D., 2006 – Zootehnie generală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şi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alimentaţie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Editura Digital Data, Cluj-Napoca.</w:t>
            </w:r>
          </w:p>
          <w:p w14:paraId="1BD8D73D" w14:textId="77777777" w:rsidR="00F678AC" w:rsidRPr="00FD702A" w:rsidRDefault="00F678AC" w:rsidP="00F678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Mierliţă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D., 2008 -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Nutriţia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animalelor domestice, Ed.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AcademicPres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Cluj- Napoca</w:t>
            </w:r>
          </w:p>
          <w:p w14:paraId="68C60810" w14:textId="77777777" w:rsidR="00F678AC" w:rsidRPr="00FD702A" w:rsidRDefault="00F678AC" w:rsidP="00F678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Pop I.M. şi col., 2006 –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Nutriţia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alimentaţia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animalelor. Vol. I, II şi III. Ed. Tipo Moldova, Iaşi</w:t>
            </w:r>
          </w:p>
          <w:p w14:paraId="103043E7" w14:textId="77777777" w:rsidR="00F678AC" w:rsidRPr="00FD702A" w:rsidRDefault="00F678AC" w:rsidP="00F678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Simeanu D.,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Doliș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M.G., 2018 –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Producţii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animaliere. Ed. Ion Ionescu de la Brad, Iași</w:t>
            </w:r>
          </w:p>
          <w:p w14:paraId="26A9B296" w14:textId="77777777" w:rsidR="00F678AC" w:rsidRPr="00FD702A" w:rsidRDefault="00F678AC" w:rsidP="00F678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>Simeanu D., 2018 – Nutriția și alimentația animalelor. Ed. Ion Ionescu de la Brad, Iași</w:t>
            </w:r>
          </w:p>
          <w:p w14:paraId="5734EAC6" w14:textId="77777777" w:rsidR="00F678AC" w:rsidRPr="00FD702A" w:rsidRDefault="00F678AC" w:rsidP="00F678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Stan Gh. şi Simeanu D., 2005 –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Nutriţie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animală. Ed. Alfa, Iaşi</w:t>
            </w:r>
          </w:p>
          <w:p w14:paraId="241F964F" w14:textId="77777777" w:rsidR="00F678AC" w:rsidRPr="00FD702A" w:rsidRDefault="00F678AC" w:rsidP="00F678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Stoica I. şi Liliana Stoica, 2001 – Bazele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nutriţiei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alimentaţiei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animalelor. Ed. Coral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Sanivet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Bucureşti</w:t>
            </w:r>
            <w:proofErr w:type="spellEnd"/>
          </w:p>
          <w:p w14:paraId="6AD60926" w14:textId="77777777" w:rsidR="00F678AC" w:rsidRPr="00FD702A" w:rsidRDefault="00F678AC" w:rsidP="00F678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Şara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A.,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Mierliţă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D., 2003 -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Nutriţia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alimentaţia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animalelor de fermă, Ed.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</w:rPr>
              <w:t>AcademicPres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</w:rPr>
              <w:t xml:space="preserve"> Cluj – Napoca</w:t>
            </w:r>
          </w:p>
          <w:p w14:paraId="501091DC" w14:textId="77777777" w:rsidR="00F678AC" w:rsidRPr="00FD702A" w:rsidRDefault="00F678AC" w:rsidP="00F678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Usturoi, M.G., 2004 - </w:t>
            </w:r>
            <w:r w:rsidRPr="00FD702A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>Producerea ouălor de consum</w:t>
            </w:r>
            <w:r w:rsidRPr="00FD702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Editura Ion Ionescu de la Brad, Iaşi.</w:t>
            </w:r>
          </w:p>
          <w:p w14:paraId="26B87EFD" w14:textId="77777777" w:rsidR="00F678AC" w:rsidRPr="00FD702A" w:rsidRDefault="00F678AC" w:rsidP="00F678AC">
            <w:pPr>
              <w:spacing w:after="0" w:line="240" w:lineRule="auto"/>
              <w:jc w:val="both"/>
              <w:rPr>
                <w:rStyle w:val="imp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D702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Usturoi, M.G., Păduraru, G., 2005 – </w:t>
            </w:r>
            <w:r w:rsidRPr="00FD702A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>Tehnologii de creştere a păsărilor</w:t>
            </w:r>
            <w:r w:rsidRPr="00FD702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Editura Alfa, Iaşi.</w:t>
            </w:r>
          </w:p>
          <w:p w14:paraId="182EE739" w14:textId="0EEC7021" w:rsidR="00F678AC" w:rsidRPr="00FD702A" w:rsidRDefault="00F678AC" w:rsidP="00F678AC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FD702A">
              <w:rPr>
                <w:rFonts w:ascii="Times New Roman" w:hAnsi="Times New Roman"/>
                <w:color w:val="000000" w:themeColor="text1"/>
                <w:lang w:val="en-US"/>
              </w:rPr>
              <w:t xml:space="preserve">Wu </w:t>
            </w:r>
            <w:proofErr w:type="spellStart"/>
            <w:r w:rsidRPr="00FD702A">
              <w:rPr>
                <w:rFonts w:ascii="Times New Roman" w:hAnsi="Times New Roman"/>
                <w:color w:val="000000" w:themeColor="text1"/>
                <w:lang w:val="en-US"/>
              </w:rPr>
              <w:t>Guoyao</w:t>
            </w:r>
            <w:proofErr w:type="spellEnd"/>
            <w:r w:rsidRPr="00FD702A">
              <w:rPr>
                <w:rFonts w:ascii="Times New Roman" w:hAnsi="Times New Roman"/>
                <w:color w:val="000000" w:themeColor="text1"/>
                <w:lang w:val="en-US"/>
              </w:rPr>
              <w:t>, 2018 – Principles of Animal Nutrition. CRC Press Taylor &amp; Francis Group</w:t>
            </w:r>
          </w:p>
        </w:tc>
      </w:tr>
      <w:tr w:rsidR="00632F22" w:rsidRPr="00FD702A" w14:paraId="33C0BF08" w14:textId="77777777" w:rsidTr="00FD702A">
        <w:trPr>
          <w:trHeight w:val="138"/>
        </w:trPr>
        <w:tc>
          <w:tcPr>
            <w:tcW w:w="2660" w:type="dxa"/>
          </w:tcPr>
          <w:p w14:paraId="2D46532C" w14:textId="77777777" w:rsidR="00742E51" w:rsidRPr="00FD702A" w:rsidRDefault="00742E51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D702A">
              <w:rPr>
                <w:rFonts w:ascii="Times New Roman" w:hAnsi="Times New Roman"/>
                <w:b/>
                <w:color w:val="000000" w:themeColor="text1"/>
              </w:rPr>
              <w:t>Salarizare</w:t>
            </w:r>
          </w:p>
        </w:tc>
        <w:tc>
          <w:tcPr>
            <w:tcW w:w="7194" w:type="dxa"/>
          </w:tcPr>
          <w:p w14:paraId="7DF17920" w14:textId="3645BE48" w:rsidR="00742E51" w:rsidRPr="00FD702A" w:rsidRDefault="00742E51" w:rsidP="001A1FE4">
            <w:pPr>
              <w:pStyle w:val="Frspaiere"/>
              <w:jc w:val="both"/>
              <w:rPr>
                <w:rFonts w:ascii="Times New Roman" w:hAnsi="Times New Roman"/>
                <w:color w:val="FF0000"/>
              </w:rPr>
            </w:pPr>
            <w:r w:rsidRPr="00FD702A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r w:rsidR="008E6FF0" w:rsidRPr="00FD702A">
              <w:rPr>
                <w:rFonts w:ascii="Times New Roman" w:hAnsi="Times New Roman"/>
                <w:color w:val="000000" w:themeColor="text1"/>
              </w:rPr>
              <w:t>P</w:t>
            </w:r>
            <w:r w:rsidR="00221C85" w:rsidRPr="00FD702A">
              <w:rPr>
                <w:rFonts w:ascii="Times New Roman" w:hAnsi="Times New Roman"/>
                <w:color w:val="000000" w:themeColor="text1"/>
              </w:rPr>
              <w:t>rofesor</w:t>
            </w:r>
            <w:r w:rsidRPr="00FD702A">
              <w:rPr>
                <w:rFonts w:ascii="Times New Roman" w:hAnsi="Times New Roman"/>
                <w:color w:val="000000" w:themeColor="text1"/>
              </w:rPr>
              <w:t xml:space="preserve"> universitar va fi salarizat conform Legii 153/2017, cu suma de </w:t>
            </w:r>
            <w:r w:rsidR="00221C85" w:rsidRPr="00FD702A">
              <w:rPr>
                <w:rFonts w:ascii="Times New Roman" w:hAnsi="Times New Roman"/>
                <w:color w:val="000000" w:themeColor="text1"/>
              </w:rPr>
              <w:t>9.982</w:t>
            </w:r>
            <w:r w:rsidRPr="00FD702A">
              <w:rPr>
                <w:rFonts w:ascii="Times New Roman" w:hAnsi="Times New Roman"/>
                <w:color w:val="000000" w:themeColor="text1"/>
              </w:rPr>
              <w:t xml:space="preserve"> lei.</w:t>
            </w:r>
          </w:p>
        </w:tc>
      </w:tr>
    </w:tbl>
    <w:p w14:paraId="42C55D05" w14:textId="37E1B65B" w:rsidR="001F75E6" w:rsidRPr="001F75E6" w:rsidRDefault="001F75E6" w:rsidP="001F75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F75E6" w:rsidRPr="001F75E6" w:rsidSect="00FD702A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067"/>
    <w:multiLevelType w:val="hybridMultilevel"/>
    <w:tmpl w:val="7ABACEF6"/>
    <w:lvl w:ilvl="0" w:tplc="ED4C08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306"/>
    <w:multiLevelType w:val="hybridMultilevel"/>
    <w:tmpl w:val="A0F8C868"/>
    <w:lvl w:ilvl="0" w:tplc="0C1267BA">
      <w:start w:val="1"/>
      <w:numFmt w:val="bullet"/>
      <w:lvlText w:val="-"/>
      <w:lvlJc w:val="left"/>
      <w:pPr>
        <w:ind w:left="22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53152"/>
    <w:rsid w:val="001249C0"/>
    <w:rsid w:val="001752CE"/>
    <w:rsid w:val="001923AE"/>
    <w:rsid w:val="001D24E0"/>
    <w:rsid w:val="001F75E6"/>
    <w:rsid w:val="00221C85"/>
    <w:rsid w:val="00260760"/>
    <w:rsid w:val="00270EC6"/>
    <w:rsid w:val="00336FF2"/>
    <w:rsid w:val="00361005"/>
    <w:rsid w:val="004757A3"/>
    <w:rsid w:val="004C67ED"/>
    <w:rsid w:val="004D1861"/>
    <w:rsid w:val="004D44BA"/>
    <w:rsid w:val="0052187D"/>
    <w:rsid w:val="005D6688"/>
    <w:rsid w:val="005F72C9"/>
    <w:rsid w:val="00632F22"/>
    <w:rsid w:val="006A0792"/>
    <w:rsid w:val="006B3AD0"/>
    <w:rsid w:val="00742E51"/>
    <w:rsid w:val="00746CFC"/>
    <w:rsid w:val="00752386"/>
    <w:rsid w:val="0075455C"/>
    <w:rsid w:val="007B7041"/>
    <w:rsid w:val="008E6FF0"/>
    <w:rsid w:val="00913086"/>
    <w:rsid w:val="00A11F42"/>
    <w:rsid w:val="00AE42B5"/>
    <w:rsid w:val="00AF7AF4"/>
    <w:rsid w:val="00BC4ECD"/>
    <w:rsid w:val="00C86D53"/>
    <w:rsid w:val="00C87242"/>
    <w:rsid w:val="00D129D3"/>
    <w:rsid w:val="00D947A8"/>
    <w:rsid w:val="00DB654D"/>
    <w:rsid w:val="00E006F5"/>
    <w:rsid w:val="00EF1DC9"/>
    <w:rsid w:val="00F678AC"/>
    <w:rsid w:val="00FC5082"/>
    <w:rsid w:val="00FD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chartTrackingRefBased/>
  <w15:docId w15:val="{5BF50D71-37A6-894F-BC1A-55831035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table" w:styleId="Tabelgril">
    <w:name w:val="Table Grid"/>
    <w:basedOn w:val="TabelNormal"/>
    <w:uiPriority w:val="59"/>
    <w:rsid w:val="00336FF2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1752CE"/>
  </w:style>
  <w:style w:type="character" w:customStyle="1" w:styleId="text-italic">
    <w:name w:val="text-italic"/>
    <w:basedOn w:val="Fontdeparagrafimplicit"/>
    <w:rsid w:val="001752CE"/>
  </w:style>
  <w:style w:type="character" w:customStyle="1" w:styleId="imp">
    <w:name w:val="imp"/>
    <w:basedOn w:val="Fontdeparagrafimplicit"/>
    <w:rsid w:val="0017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8</cp:revision>
  <dcterms:created xsi:type="dcterms:W3CDTF">2021-12-13T07:51:00Z</dcterms:created>
  <dcterms:modified xsi:type="dcterms:W3CDTF">2021-12-16T09:56:00Z</dcterms:modified>
</cp:coreProperties>
</file>