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  <w:bookmarkStart w:id="0" w:name="_GoBack"/>
      <w:bookmarkEnd w:id="0"/>
      <w:r w:rsidRPr="0089055C">
        <w:rPr>
          <w:rFonts w:ascii="Times New Roman" w:hAnsi="Times New Roman"/>
          <w:b/>
        </w:rPr>
        <w:t>UNIVERSITATEA DE ŞTIINŢE AGRICOLE ŞI MEDICINĂ VETERINARĂ</w:t>
      </w:r>
    </w:p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„ION IONESCU DE LA BRAD” DIN IAŞI</w:t>
      </w:r>
    </w:p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  <w:r w:rsidRPr="0089055C">
        <w:rPr>
          <w:rFonts w:ascii="Times New Roman" w:hAnsi="Times New Roman"/>
          <w:b/>
        </w:rPr>
        <w:t>POSTURI SC</w:t>
      </w:r>
      <w:r w:rsidR="00F56013">
        <w:rPr>
          <w:rFonts w:ascii="Times New Roman" w:hAnsi="Times New Roman"/>
          <w:b/>
        </w:rPr>
        <w:t>OASE LA CONCURS – SEM. I</w:t>
      </w:r>
      <w:r w:rsidR="00C75699">
        <w:rPr>
          <w:rFonts w:ascii="Times New Roman" w:hAnsi="Times New Roman"/>
          <w:b/>
        </w:rPr>
        <w:t>I</w:t>
      </w:r>
    </w:p>
    <w:p w:rsidR="00A55E01" w:rsidRPr="0089055C" w:rsidRDefault="007F1EAD" w:rsidP="0089055C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2019/2020</w:t>
      </w:r>
    </w:p>
    <w:p w:rsidR="00A55E01" w:rsidRDefault="00A55E01" w:rsidP="0089055C">
      <w:pPr>
        <w:pStyle w:val="Frspaiere"/>
        <w:rPr>
          <w:rFonts w:ascii="Times New Roman" w:hAnsi="Times New Roman"/>
          <w:b/>
        </w:rPr>
      </w:pPr>
    </w:p>
    <w:p w:rsidR="000E3DBC" w:rsidRDefault="000E3DBC" w:rsidP="0089055C">
      <w:pPr>
        <w:pStyle w:val="Frspaiere"/>
        <w:rPr>
          <w:rFonts w:ascii="Times New Roman" w:hAnsi="Times New Roman"/>
          <w:b/>
        </w:rPr>
      </w:pPr>
    </w:p>
    <w:p w:rsidR="000E3DBC" w:rsidRPr="0089055C" w:rsidRDefault="000E3DBC" w:rsidP="0089055C">
      <w:pPr>
        <w:pStyle w:val="Frspaiere"/>
        <w:rPr>
          <w:rFonts w:ascii="Times New Roman" w:hAnsi="Times New Roman"/>
          <w:b/>
        </w:rPr>
      </w:pPr>
    </w:p>
    <w:p w:rsidR="00A55E01" w:rsidRPr="0089055C" w:rsidRDefault="00A55E01" w:rsidP="0089055C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8"/>
        <w:gridCol w:w="7018"/>
      </w:tblGrid>
      <w:tr w:rsidR="00A55E01" w:rsidRPr="0089055C" w:rsidTr="000E3DBC">
        <w:tc>
          <w:tcPr>
            <w:tcW w:w="9520" w:type="dxa"/>
            <w:gridSpan w:val="2"/>
          </w:tcPr>
          <w:p w:rsidR="00A55E01" w:rsidRPr="0089055C" w:rsidRDefault="00A55E01" w:rsidP="000E3DBC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A55E01" w:rsidRPr="0089055C" w:rsidTr="000E3DBC">
        <w:tc>
          <w:tcPr>
            <w:tcW w:w="2255" w:type="dxa"/>
          </w:tcPr>
          <w:p w:rsidR="00A55E01" w:rsidRPr="0089055C" w:rsidRDefault="00A55E01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265" w:type="dxa"/>
          </w:tcPr>
          <w:p w:rsidR="008B2972" w:rsidRPr="0089055C" w:rsidRDefault="00EE1A00" w:rsidP="000E3DBC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Șef lucrări</w:t>
            </w:r>
          </w:p>
        </w:tc>
      </w:tr>
      <w:tr w:rsidR="00A55E01" w:rsidRPr="0089055C" w:rsidTr="000E3DBC">
        <w:tc>
          <w:tcPr>
            <w:tcW w:w="2255" w:type="dxa"/>
          </w:tcPr>
          <w:p w:rsidR="00A55E01" w:rsidRPr="0089055C" w:rsidRDefault="00A55E01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Poziția în statul de funcți</w:t>
            </w:r>
            <w:r w:rsidR="00814E59">
              <w:rPr>
                <w:rFonts w:ascii="Times New Roman" w:hAnsi="Times New Roman"/>
                <w:b/>
              </w:rPr>
              <w:t>uni</w:t>
            </w:r>
          </w:p>
        </w:tc>
        <w:tc>
          <w:tcPr>
            <w:tcW w:w="7265" w:type="dxa"/>
          </w:tcPr>
          <w:p w:rsidR="00A55E01" w:rsidRPr="000F6657" w:rsidRDefault="00A55E01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0F6657">
              <w:rPr>
                <w:rFonts w:ascii="Times New Roman" w:hAnsi="Times New Roman"/>
                <w:b/>
              </w:rPr>
              <w:t>VI</w:t>
            </w:r>
            <w:r w:rsidR="00EE1A00" w:rsidRPr="000F6657">
              <w:rPr>
                <w:rFonts w:ascii="Times New Roman" w:hAnsi="Times New Roman"/>
                <w:b/>
              </w:rPr>
              <w:t>I/1</w:t>
            </w:r>
            <w:r w:rsidR="001339EA">
              <w:rPr>
                <w:rFonts w:ascii="Times New Roman" w:hAnsi="Times New Roman"/>
                <w:b/>
              </w:rPr>
              <w:t>5</w:t>
            </w:r>
          </w:p>
        </w:tc>
      </w:tr>
      <w:tr w:rsidR="00A55E01" w:rsidRPr="0089055C" w:rsidTr="000E3DBC">
        <w:tc>
          <w:tcPr>
            <w:tcW w:w="2255" w:type="dxa"/>
          </w:tcPr>
          <w:p w:rsidR="00A55E01" w:rsidRPr="0089055C" w:rsidRDefault="00A55E01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265" w:type="dxa"/>
          </w:tcPr>
          <w:p w:rsidR="00A55E01" w:rsidRPr="0089055C" w:rsidRDefault="00A55E01" w:rsidP="000E3DBC">
            <w:pPr>
              <w:pStyle w:val="Frspaiere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Zootehnie</w:t>
            </w:r>
          </w:p>
        </w:tc>
      </w:tr>
      <w:tr w:rsidR="00A55E01" w:rsidRPr="0089055C" w:rsidTr="000E3DBC">
        <w:tc>
          <w:tcPr>
            <w:tcW w:w="2255" w:type="dxa"/>
          </w:tcPr>
          <w:p w:rsidR="00A55E01" w:rsidRPr="0089055C" w:rsidRDefault="00A55E01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265" w:type="dxa"/>
          </w:tcPr>
          <w:p w:rsidR="00A55E01" w:rsidRPr="0089055C" w:rsidRDefault="00EE1A00" w:rsidP="000E3DB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Managementul producțiilor animale</w:t>
            </w:r>
          </w:p>
        </w:tc>
      </w:tr>
      <w:tr w:rsidR="00A55E01" w:rsidRPr="0089055C" w:rsidTr="000E3DBC">
        <w:tc>
          <w:tcPr>
            <w:tcW w:w="2255" w:type="dxa"/>
          </w:tcPr>
          <w:p w:rsidR="00A55E01" w:rsidRPr="0089055C" w:rsidRDefault="00A55E01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265" w:type="dxa"/>
          </w:tcPr>
          <w:p w:rsidR="007F1EAD" w:rsidRDefault="007F1EAD" w:rsidP="000E3DB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13572">
              <w:rPr>
                <w:rFonts w:ascii="Times New Roman" w:hAnsi="Times New Roman"/>
              </w:rPr>
              <w:t>Tehnologia laptelui şi a produselor derivate;</w:t>
            </w:r>
          </w:p>
          <w:p w:rsidR="007F1EAD" w:rsidRDefault="007F1EAD" w:rsidP="000E3DBC">
            <w:pPr>
              <w:pStyle w:val="Frspaiere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-</w:t>
            </w:r>
            <w:r w:rsidRPr="00113572">
              <w:rPr>
                <w:rFonts w:ascii="Times New Roman" w:hAnsi="Times New Roman"/>
                <w:spacing w:val="-6"/>
              </w:rPr>
              <w:t>Controlul şi expertiza calităţii laptelui şi a produselor lactate;</w:t>
            </w:r>
          </w:p>
          <w:p w:rsidR="007F1EAD" w:rsidRDefault="007F1EAD" w:rsidP="000E3DBC">
            <w:pPr>
              <w:pStyle w:val="Frspaier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-Biotehnologii generale;</w:t>
            </w:r>
          </w:p>
          <w:p w:rsidR="00EE1A00" w:rsidRPr="0089055C" w:rsidRDefault="007F1EAD" w:rsidP="000E3DBC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13572">
              <w:rPr>
                <w:rFonts w:ascii="Times New Roman" w:hAnsi="Times New Roman"/>
              </w:rPr>
              <w:t>Controlul calităţii alimentelor</w:t>
            </w:r>
          </w:p>
        </w:tc>
      </w:tr>
      <w:tr w:rsidR="00C106BC" w:rsidRPr="0089055C" w:rsidTr="000E3DBC">
        <w:tc>
          <w:tcPr>
            <w:tcW w:w="2255" w:type="dxa"/>
          </w:tcPr>
          <w:p w:rsidR="00C106BC" w:rsidRPr="001502FD" w:rsidRDefault="00C106BC" w:rsidP="00C106BC">
            <w:pPr>
              <w:pStyle w:val="Frspaiere"/>
              <w:rPr>
                <w:rFonts w:ascii="Times New Roman" w:hAnsi="Times New Roman"/>
                <w:b/>
              </w:rPr>
            </w:pPr>
            <w:r w:rsidRPr="001502FD">
              <w:rPr>
                <w:rFonts w:ascii="Times New Roman" w:hAnsi="Times New Roman"/>
                <w:b/>
              </w:rPr>
              <w:t>Comisia CNATDCU</w:t>
            </w:r>
          </w:p>
        </w:tc>
        <w:tc>
          <w:tcPr>
            <w:tcW w:w="7265" w:type="dxa"/>
          </w:tcPr>
          <w:p w:rsidR="00C106BC" w:rsidRPr="001502FD" w:rsidRDefault="00C106BC" w:rsidP="00C106BC">
            <w:pPr>
              <w:pStyle w:val="Frspaiere"/>
              <w:rPr>
                <w:rFonts w:ascii="Times New Roman" w:hAnsi="Times New Roman"/>
              </w:rPr>
            </w:pPr>
            <w:r w:rsidRPr="001502FD">
              <w:rPr>
                <w:rFonts w:ascii="Times New Roman" w:hAnsi="Times New Roman"/>
                <w:b/>
              </w:rPr>
              <w:t>Ingineria resurselor vegetale și animale</w:t>
            </w:r>
          </w:p>
        </w:tc>
      </w:tr>
      <w:tr w:rsidR="000E3DBC" w:rsidRPr="0089055C" w:rsidTr="000E3DBC">
        <w:tc>
          <w:tcPr>
            <w:tcW w:w="2255" w:type="dxa"/>
          </w:tcPr>
          <w:p w:rsidR="000E3DBC" w:rsidRPr="0089055C" w:rsidRDefault="000E3DBC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265" w:type="dxa"/>
          </w:tcPr>
          <w:p w:rsidR="000E3DBC" w:rsidRPr="0089055C" w:rsidRDefault="000E3DBC" w:rsidP="000E3D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 xml:space="preserve">Postul de </w:t>
            </w:r>
            <w:r w:rsidRPr="000F6657">
              <w:rPr>
                <w:rFonts w:ascii="Times New Roman" w:hAnsi="Times New Roman"/>
                <w:b/>
              </w:rPr>
              <w:t>Șef lucrări</w:t>
            </w:r>
            <w:r w:rsidRPr="0089055C">
              <w:rPr>
                <w:rFonts w:ascii="Times New Roman" w:hAnsi="Times New Roman"/>
              </w:rPr>
              <w:t xml:space="preserve">, pe perioadă nedeterminată, vacant, </w:t>
            </w:r>
            <w:r w:rsidRPr="0089055C">
              <w:rPr>
                <w:rFonts w:ascii="Times New Roman" w:hAnsi="Times New Roman"/>
                <w:b/>
              </w:rPr>
              <w:t>nr. VI</w:t>
            </w:r>
            <w:r>
              <w:rPr>
                <w:rFonts w:ascii="Times New Roman" w:hAnsi="Times New Roman"/>
                <w:b/>
              </w:rPr>
              <w:t>I/15</w:t>
            </w:r>
            <w:r w:rsidRPr="0089055C">
              <w:rPr>
                <w:rFonts w:ascii="Times New Roman" w:hAnsi="Times New Roman"/>
                <w:b/>
              </w:rPr>
              <w:t xml:space="preserve">, </w:t>
            </w:r>
            <w:r w:rsidRPr="0089055C">
              <w:rPr>
                <w:rFonts w:ascii="Times New Roman" w:hAnsi="Times New Roman"/>
              </w:rPr>
              <w:t xml:space="preserve">prevăzut în Statul de funcţiuni şi de personal didactic </w:t>
            </w:r>
            <w:r>
              <w:rPr>
                <w:rFonts w:ascii="Times New Roman" w:hAnsi="Times New Roman"/>
              </w:rPr>
              <w:t>aprobat în anul universitar 2019–2020</w:t>
            </w:r>
            <w:r w:rsidRPr="0089055C">
              <w:rPr>
                <w:rFonts w:ascii="Times New Roman" w:hAnsi="Times New Roman"/>
              </w:rPr>
              <w:t xml:space="preserve">, conţine o normă de </w:t>
            </w:r>
            <w:r w:rsidRPr="000F6657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,9</w:t>
            </w:r>
            <w:r w:rsidRPr="000F6657">
              <w:rPr>
                <w:rFonts w:ascii="Times New Roman" w:hAnsi="Times New Roman"/>
                <w:b/>
              </w:rPr>
              <w:t xml:space="preserve"> ore convenţionale</w:t>
            </w:r>
            <w:r w:rsidRPr="0089055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asigurate cu ore de curs şi </w:t>
            </w:r>
            <w:r w:rsidRPr="0089055C">
              <w:rPr>
                <w:rFonts w:ascii="Times New Roman" w:hAnsi="Times New Roman"/>
              </w:rPr>
              <w:t>lucrări practice, cu următoarea distribuţie semestrială pe discipline:</w:t>
            </w:r>
          </w:p>
          <w:p w:rsidR="000E3DBC" w:rsidRPr="00855FC7" w:rsidRDefault="000E3DBC" w:rsidP="000E3DBC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113572">
              <w:rPr>
                <w:rFonts w:ascii="Times New Roman" w:hAnsi="Times New Roman"/>
              </w:rPr>
              <w:t>TEHNOLOGIA LAPTELUI ŞI A PRODUSELOR DERIVATE</w:t>
            </w:r>
            <w:r>
              <w:rPr>
                <w:rFonts w:ascii="Times New Roman" w:hAnsi="Times New Roman"/>
              </w:rPr>
              <w:t xml:space="preserve"> (semestrele</w:t>
            </w:r>
            <w:r w:rsidRPr="00855FC7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 xml:space="preserve"> și II, cu studenţii din anul IV de la specializarea</w:t>
            </w:r>
            <w:r w:rsidRPr="00855F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Tehnologia prelucrării produselor agricole-</w:t>
            </w:r>
            <w:r w:rsidRPr="00855FC7">
              <w:rPr>
                <w:rFonts w:ascii="Times New Roman" w:hAnsi="Times New Roman"/>
              </w:rPr>
              <w:t xml:space="preserve">Facultatea de </w:t>
            </w:r>
            <w:r>
              <w:rPr>
                <w:rFonts w:ascii="Times New Roman" w:hAnsi="Times New Roman"/>
              </w:rPr>
              <w:t>Agricultură). C</w:t>
            </w:r>
            <w:r w:rsidRPr="00855FC7">
              <w:rPr>
                <w:rFonts w:ascii="Times New Roman" w:hAnsi="Times New Roman"/>
              </w:rPr>
              <w:t xml:space="preserve">ursul </w:t>
            </w:r>
            <w:r>
              <w:rPr>
                <w:rFonts w:ascii="Times New Roman" w:hAnsi="Times New Roman"/>
              </w:rPr>
              <w:t>pe semestrul II, constând în 2</w:t>
            </w:r>
            <w:r w:rsidRPr="00855FC7">
              <w:rPr>
                <w:rFonts w:ascii="Times New Roman" w:hAnsi="Times New Roman"/>
              </w:rPr>
              <w:t xml:space="preserve"> ore</w:t>
            </w:r>
            <w:r>
              <w:rPr>
                <w:rFonts w:ascii="Times New Roman" w:hAnsi="Times New Roman"/>
              </w:rPr>
              <w:t>/</w:t>
            </w:r>
            <w:r w:rsidRPr="00855FC7">
              <w:rPr>
                <w:rFonts w:ascii="Times New Roman" w:hAnsi="Times New Roman"/>
              </w:rPr>
              <w:t>săptămână</w:t>
            </w:r>
            <w:r>
              <w:rPr>
                <w:rFonts w:ascii="Times New Roman" w:hAnsi="Times New Roman"/>
              </w:rPr>
              <w:t>, rezultând o medie de 1,4</w:t>
            </w:r>
            <w:r w:rsidRPr="00855FC7">
              <w:rPr>
                <w:rFonts w:ascii="Times New Roman" w:hAnsi="Times New Roman"/>
              </w:rPr>
              <w:t xml:space="preserve"> ore convenţionale/an</w:t>
            </w:r>
            <w:r>
              <w:rPr>
                <w:rFonts w:ascii="Times New Roman" w:hAnsi="Times New Roman"/>
              </w:rPr>
              <w:t>. L</w:t>
            </w:r>
            <w:r w:rsidRPr="00855FC7">
              <w:rPr>
                <w:rFonts w:ascii="Times New Roman" w:hAnsi="Times New Roman"/>
              </w:rPr>
              <w:t>ucrările practice pe semestr</w:t>
            </w:r>
            <w:r>
              <w:rPr>
                <w:rFonts w:ascii="Times New Roman" w:hAnsi="Times New Roman"/>
              </w:rPr>
              <w:t>ele</w:t>
            </w:r>
            <w:r w:rsidRPr="00855FC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și II cu câte 2 ore/săptămână la 2 grupe, rezultând o medie de 3,4 ore convenţionale/an.</w:t>
            </w:r>
          </w:p>
          <w:p w:rsidR="000E3DBC" w:rsidRDefault="000E3DBC" w:rsidP="000E3DBC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F6657">
              <w:rPr>
                <w:rFonts w:ascii="Times New Roman" w:hAnsi="Times New Roman"/>
              </w:rPr>
              <w:t xml:space="preserve">CONTROLUL ȘI EXPERTIZA CALITĂȚII </w:t>
            </w:r>
            <w:r>
              <w:rPr>
                <w:rFonts w:ascii="Times New Roman" w:hAnsi="Times New Roman"/>
              </w:rPr>
              <w:t xml:space="preserve">LAPTELUI </w:t>
            </w:r>
            <w:r w:rsidRPr="000F6657">
              <w:rPr>
                <w:rFonts w:ascii="Times New Roman" w:hAnsi="Times New Roman"/>
              </w:rPr>
              <w:t xml:space="preserve">ȘI A PRODUSELOR </w:t>
            </w:r>
            <w:r>
              <w:rPr>
                <w:rFonts w:ascii="Times New Roman" w:hAnsi="Times New Roman"/>
              </w:rPr>
              <w:t>LACTATE (</w:t>
            </w:r>
            <w:r w:rsidRPr="00855FC7">
              <w:rPr>
                <w:rFonts w:ascii="Times New Roman" w:hAnsi="Times New Roman"/>
              </w:rPr>
              <w:t>semestrul I</w:t>
            </w:r>
            <w:r>
              <w:rPr>
                <w:rFonts w:ascii="Times New Roman" w:hAnsi="Times New Roman"/>
              </w:rPr>
              <w:t>I</w:t>
            </w:r>
            <w:r w:rsidRPr="00855FC7">
              <w:rPr>
                <w:rFonts w:ascii="Times New Roman" w:hAnsi="Times New Roman"/>
              </w:rPr>
              <w:t xml:space="preserve">, cu studenţii din anul III de la specializarea </w:t>
            </w:r>
            <w:r>
              <w:rPr>
                <w:rFonts w:ascii="Times New Roman" w:hAnsi="Times New Roman"/>
              </w:rPr>
              <w:t>Controlul și expertiza produselor alimentare-Facultatea de Zootehnie). L</w:t>
            </w:r>
            <w:r w:rsidRPr="00855FC7">
              <w:rPr>
                <w:rFonts w:ascii="Times New Roman" w:hAnsi="Times New Roman"/>
              </w:rPr>
              <w:t xml:space="preserve">ucrările practice pe semestrul </w:t>
            </w:r>
            <w:r>
              <w:rPr>
                <w:rFonts w:ascii="Times New Roman" w:hAnsi="Times New Roman"/>
              </w:rPr>
              <w:t xml:space="preserve">II cu 3 ore/săptămână la 2 grupe, rezultând o medie de 3 </w:t>
            </w:r>
            <w:r w:rsidRPr="00855FC7">
              <w:rPr>
                <w:rFonts w:ascii="Times New Roman" w:hAnsi="Times New Roman"/>
              </w:rPr>
              <w:t>ore convenţionale/an.</w:t>
            </w:r>
          </w:p>
          <w:p w:rsidR="000E3DBC" w:rsidRDefault="000E3DBC" w:rsidP="000E3DBC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BIOTEHNOLOGII GENERALE (</w:t>
            </w:r>
            <w:r w:rsidRPr="00855FC7">
              <w:rPr>
                <w:rFonts w:ascii="Times New Roman" w:hAnsi="Times New Roman"/>
              </w:rPr>
              <w:t>semestr</w:t>
            </w:r>
            <w:r>
              <w:rPr>
                <w:rFonts w:ascii="Times New Roman" w:hAnsi="Times New Roman"/>
              </w:rPr>
              <w:t>ele I şi</w:t>
            </w:r>
            <w:r w:rsidRPr="00855FC7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>I</w:t>
            </w:r>
            <w:r w:rsidRPr="00855FC7">
              <w:rPr>
                <w:rFonts w:ascii="Times New Roman" w:hAnsi="Times New Roman"/>
              </w:rPr>
              <w:t>, cu studenţii din anul I</w:t>
            </w:r>
            <w:r>
              <w:rPr>
                <w:rFonts w:ascii="Times New Roman" w:hAnsi="Times New Roman"/>
              </w:rPr>
              <w:t>V</w:t>
            </w:r>
            <w:r w:rsidRPr="00855FC7">
              <w:rPr>
                <w:rFonts w:ascii="Times New Roman" w:hAnsi="Times New Roman"/>
              </w:rPr>
              <w:t xml:space="preserve"> de la specializarea </w:t>
            </w:r>
            <w:r>
              <w:rPr>
                <w:rFonts w:ascii="Times New Roman" w:hAnsi="Times New Roman"/>
              </w:rPr>
              <w:t>Controlul și expertiza produselor alimentare-Facultatea de Zootehnie). C</w:t>
            </w:r>
            <w:r w:rsidRPr="00855FC7">
              <w:rPr>
                <w:rFonts w:ascii="Times New Roman" w:hAnsi="Times New Roman"/>
              </w:rPr>
              <w:t xml:space="preserve">ursul </w:t>
            </w:r>
            <w:r>
              <w:rPr>
                <w:rFonts w:ascii="Times New Roman" w:hAnsi="Times New Roman"/>
              </w:rPr>
              <w:t>pe semestrele I şi II, constând în câte 2</w:t>
            </w:r>
            <w:r w:rsidRPr="00855FC7">
              <w:rPr>
                <w:rFonts w:ascii="Times New Roman" w:hAnsi="Times New Roman"/>
              </w:rPr>
              <w:t xml:space="preserve"> ore</w:t>
            </w:r>
            <w:r>
              <w:rPr>
                <w:rFonts w:ascii="Times New Roman" w:hAnsi="Times New Roman"/>
              </w:rPr>
              <w:t>/</w:t>
            </w:r>
            <w:r w:rsidRPr="00855FC7">
              <w:rPr>
                <w:rFonts w:ascii="Times New Roman" w:hAnsi="Times New Roman"/>
              </w:rPr>
              <w:t>săptămână</w:t>
            </w:r>
            <w:r>
              <w:rPr>
                <w:rFonts w:ascii="Times New Roman" w:hAnsi="Times New Roman"/>
              </w:rPr>
              <w:t>, rezultând o medie de 3,4</w:t>
            </w:r>
            <w:r w:rsidRPr="00855FC7">
              <w:rPr>
                <w:rFonts w:ascii="Times New Roman" w:hAnsi="Times New Roman"/>
              </w:rPr>
              <w:t xml:space="preserve"> ore convenţionale/an</w:t>
            </w:r>
            <w:r>
              <w:rPr>
                <w:rFonts w:ascii="Times New Roman" w:hAnsi="Times New Roman"/>
              </w:rPr>
              <w:t>. L</w:t>
            </w:r>
            <w:r w:rsidRPr="00855FC7">
              <w:rPr>
                <w:rFonts w:ascii="Times New Roman" w:hAnsi="Times New Roman"/>
              </w:rPr>
              <w:t>ucrările practice pe semestr</w:t>
            </w:r>
            <w:r>
              <w:rPr>
                <w:rFonts w:ascii="Times New Roman" w:hAnsi="Times New Roman"/>
              </w:rPr>
              <w:t>ele</w:t>
            </w:r>
            <w:r w:rsidRPr="00855FC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și II cu câte 2 ore/săptămână la 1 grupă, rezultând o medie de 1,7 ore convenţionale/an.</w:t>
            </w:r>
          </w:p>
          <w:p w:rsidR="000E3DBC" w:rsidRPr="00D621DE" w:rsidRDefault="000E3DBC" w:rsidP="000E3DBC">
            <w:pPr>
              <w:pStyle w:val="Frspaiere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113572">
              <w:rPr>
                <w:rFonts w:ascii="Times New Roman" w:hAnsi="Times New Roman"/>
              </w:rPr>
              <w:t>CONTROLUL CALITĂŢII ALIMENTELOR</w:t>
            </w:r>
            <w:r>
              <w:rPr>
                <w:rFonts w:ascii="Times New Roman" w:hAnsi="Times New Roman"/>
              </w:rPr>
              <w:t xml:space="preserve"> (semestrul</w:t>
            </w:r>
            <w:r w:rsidRPr="00855FC7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>, cu studenţii din anul IV de la specializarea</w:t>
            </w:r>
            <w:r w:rsidRPr="00855F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Inginerie și management în alimentația publică și agroturism-</w:t>
            </w:r>
            <w:r w:rsidRPr="00855FC7">
              <w:rPr>
                <w:rFonts w:ascii="Times New Roman" w:hAnsi="Times New Roman"/>
              </w:rPr>
              <w:t>Facultatea de Zootehnie</w:t>
            </w:r>
            <w:r>
              <w:rPr>
                <w:rFonts w:ascii="Times New Roman" w:hAnsi="Times New Roman"/>
              </w:rPr>
              <w:t>). L</w:t>
            </w:r>
            <w:r w:rsidRPr="00855FC7">
              <w:rPr>
                <w:rFonts w:ascii="Times New Roman" w:hAnsi="Times New Roman"/>
              </w:rPr>
              <w:t xml:space="preserve">ucrările practice pe semestrul </w:t>
            </w:r>
            <w:r>
              <w:rPr>
                <w:rFonts w:ascii="Times New Roman" w:hAnsi="Times New Roman"/>
              </w:rPr>
              <w:t xml:space="preserve">I, cu 2 ore/săptămână la 2 grupe, rezultând o medie de 2 </w:t>
            </w:r>
            <w:r w:rsidRPr="00855FC7">
              <w:rPr>
                <w:rFonts w:ascii="Times New Roman" w:hAnsi="Times New Roman"/>
              </w:rPr>
              <w:t>ore convenţionale/an.</w:t>
            </w:r>
          </w:p>
        </w:tc>
      </w:tr>
      <w:tr w:rsidR="000E3DBC" w:rsidRPr="0089055C" w:rsidTr="000E3DBC">
        <w:tc>
          <w:tcPr>
            <w:tcW w:w="2255" w:type="dxa"/>
          </w:tcPr>
          <w:p w:rsidR="000E3DBC" w:rsidRPr="0089055C" w:rsidRDefault="000E3DBC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265" w:type="dxa"/>
          </w:tcPr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 xml:space="preserve">Efectuarea orelor de curs </w:t>
            </w:r>
            <w:r>
              <w:rPr>
                <w:rFonts w:ascii="Times New Roman" w:hAnsi="Times New Roman"/>
              </w:rPr>
              <w:t>şi lucrări practice la</w:t>
            </w:r>
            <w:r w:rsidRPr="0089055C">
              <w:rPr>
                <w:rFonts w:ascii="Times New Roman" w:hAnsi="Times New Roman"/>
              </w:rPr>
              <w:t xml:space="preserve"> disciplinele</w:t>
            </w:r>
            <w:r>
              <w:rPr>
                <w:rFonts w:ascii="Times New Roman" w:hAnsi="Times New Roman"/>
              </w:rPr>
              <w:t xml:space="preserve"> din normă;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Pregătirea activităţii didactice;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Verificări lucrări control;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Consultaţii pentru studenţi la disciplinele din normă;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Susţinerea examenelor pentru disciplinele din normă;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proiecte licenţă;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Elaborare materiale didactice;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Activitate de cercetare ştiinţifică;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cercuri ştiinţifice studenţeşti;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Îndrumare practică în cursul anului universitar;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Participare la manifestări ştiinţifice;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Activităţi de promovare şi legătura cu mediul economic;</w:t>
            </w:r>
          </w:p>
          <w:p w:rsidR="000E3DBC" w:rsidRPr="0089055C" w:rsidRDefault="000E3DBC" w:rsidP="000E3DBC">
            <w:pPr>
              <w:numPr>
                <w:ilvl w:val="0"/>
                <w:numId w:val="2"/>
              </w:numPr>
              <w:spacing w:after="0" w:line="240" w:lineRule="auto"/>
              <w:ind w:left="394"/>
              <w:jc w:val="both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t>Participarea la activităţi civice, culturale în sprijinul învăţământului;</w:t>
            </w:r>
          </w:p>
          <w:p w:rsidR="000E3DBC" w:rsidRPr="0089055C" w:rsidRDefault="000E3DBC" w:rsidP="000E3DBC">
            <w:pPr>
              <w:pStyle w:val="Frspaiere"/>
              <w:numPr>
                <w:ilvl w:val="0"/>
                <w:numId w:val="2"/>
              </w:numPr>
              <w:ind w:left="394"/>
              <w:rPr>
                <w:rFonts w:ascii="Times New Roman" w:hAnsi="Times New Roman"/>
              </w:rPr>
            </w:pPr>
            <w:r w:rsidRPr="0089055C">
              <w:rPr>
                <w:rFonts w:ascii="Times New Roman" w:hAnsi="Times New Roman"/>
              </w:rPr>
              <w:lastRenderedPageBreak/>
              <w:t>Alte activităţi pentru pregătirea practică şi teoretică a studenţilor</w:t>
            </w:r>
            <w:r w:rsidRPr="0089055C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0E3DBC" w:rsidRPr="0089055C" w:rsidTr="000E3DBC">
        <w:tc>
          <w:tcPr>
            <w:tcW w:w="2255" w:type="dxa"/>
          </w:tcPr>
          <w:p w:rsidR="000E3DBC" w:rsidRPr="0089055C" w:rsidRDefault="000E3DBC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89055C">
              <w:rPr>
                <w:rFonts w:ascii="Times New Roman" w:hAnsi="Times New Roman"/>
                <w:b/>
              </w:rPr>
              <w:lastRenderedPageBreak/>
              <w:t>Tematica probelor de concurs</w:t>
            </w:r>
          </w:p>
        </w:tc>
        <w:tc>
          <w:tcPr>
            <w:tcW w:w="7265" w:type="dxa"/>
          </w:tcPr>
          <w:p w:rsidR="000E3DBC" w:rsidRPr="00B577C8" w:rsidRDefault="000E3DBC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B577C8">
              <w:rPr>
                <w:rFonts w:ascii="Times New Roman" w:hAnsi="Times New Roman"/>
                <w:b/>
              </w:rPr>
              <w:t>Tematica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Tehnologia generală de fabricare a brânzeturilor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Tehnologii de fabricaţie a untului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Controlul şi expertiza calităţii smântânii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Controlul şi expertiza calităţii laptelui praf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Metode de apreciere a calităţii ouălor şi a produselor din ouă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Metode de apreciere a calităţii cărnii şi a preparatelor din carne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Biotehnologia produselor lactate acide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Biotehnologii în industria berii</w:t>
            </w:r>
          </w:p>
          <w:p w:rsidR="000E3DBC" w:rsidRPr="00B577C8" w:rsidRDefault="000E3DBC" w:rsidP="000E3DBC">
            <w:pPr>
              <w:pStyle w:val="Frspaiere"/>
              <w:rPr>
                <w:rFonts w:ascii="Times New Roman" w:hAnsi="Times New Roman"/>
                <w:b/>
                <w:spacing w:val="-4"/>
              </w:rPr>
            </w:pPr>
          </w:p>
          <w:p w:rsidR="000E3DBC" w:rsidRPr="00B577C8" w:rsidRDefault="000E3DBC" w:rsidP="000E3DBC">
            <w:pPr>
              <w:pStyle w:val="Frspaiere"/>
              <w:rPr>
                <w:rFonts w:ascii="Times New Roman" w:hAnsi="Times New Roman"/>
                <w:b/>
              </w:rPr>
            </w:pPr>
            <w:r w:rsidRPr="00B577C8">
              <w:rPr>
                <w:rFonts w:ascii="Times New Roman" w:hAnsi="Times New Roman"/>
                <w:b/>
              </w:rPr>
              <w:t>Bibliografie</w:t>
            </w:r>
          </w:p>
          <w:p w:rsidR="000E3DBC" w:rsidRPr="00B577C8" w:rsidRDefault="000E3DBC" w:rsidP="000E3DBC">
            <w:pPr>
              <w:pStyle w:val="Listparagraf"/>
              <w:widowControl w:val="0"/>
              <w:numPr>
                <w:ilvl w:val="0"/>
                <w:numId w:val="1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it-IT"/>
              </w:rPr>
            </w:pPr>
            <w:r w:rsidRPr="00B577C8">
              <w:rPr>
                <w:rFonts w:ascii="Times New Roman" w:hAnsi="Times New Roman"/>
                <w:bCs/>
                <w:lang w:val="it-IT"/>
              </w:rPr>
              <w:t>Avarvarei B.V., Nistor C.E., 2019-</w:t>
            </w:r>
            <w:r w:rsidRPr="00B577C8">
              <w:rPr>
                <w:rFonts w:ascii="Times New Roman" w:hAnsi="Times New Roman"/>
                <w:bCs/>
                <w:i/>
                <w:lang w:val="it-IT"/>
              </w:rPr>
              <w:t>Controlul şi expertiza calităţii produselor de morărit şi panificaţie.</w:t>
            </w:r>
            <w:r w:rsidRPr="00B577C8">
              <w:rPr>
                <w:rFonts w:ascii="Times New Roman" w:hAnsi="Times New Roman"/>
                <w:bCs/>
                <w:lang w:val="it-IT"/>
              </w:rPr>
              <w:t xml:space="preserve"> Editura "Ion Ionescu de la Brad", Iaşi.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Banu C., Alexe P. şi Vizireanu Camelia, 2003-</w:t>
            </w:r>
            <w:r w:rsidRPr="00B577C8">
              <w:rPr>
                <w:rFonts w:ascii="Times New Roman" w:hAnsi="Times New Roman"/>
                <w:i/>
              </w:rPr>
              <w:t>Procesarea industrială a cărnii.</w:t>
            </w:r>
            <w:r w:rsidRPr="00B577C8">
              <w:rPr>
                <w:rFonts w:ascii="Times New Roman" w:hAnsi="Times New Roman"/>
              </w:rPr>
              <w:t xml:space="preserve"> Editura “Tehnică”, Bucureşti.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Banu C. şi colab., 2004-</w:t>
            </w:r>
            <w:r w:rsidRPr="00B577C8">
              <w:rPr>
                <w:rFonts w:ascii="Times New Roman" w:hAnsi="Times New Roman"/>
                <w:i/>
              </w:rPr>
              <w:t>Biotehnologii în industria alimentară.</w:t>
            </w:r>
            <w:r w:rsidRPr="00B577C8">
              <w:rPr>
                <w:rFonts w:ascii="Times New Roman" w:hAnsi="Times New Roman"/>
              </w:rPr>
              <w:t xml:space="preserve"> Editura Tehnică, Bucureşti.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  <w:bCs/>
              </w:rPr>
              <w:t>Burluc R.M.,</w:t>
            </w:r>
            <w:r w:rsidRPr="00B577C8">
              <w:rPr>
                <w:rFonts w:ascii="Times New Roman" w:hAnsi="Times New Roman"/>
                <w:b/>
                <w:bCs/>
              </w:rPr>
              <w:t xml:space="preserve"> </w:t>
            </w:r>
            <w:r w:rsidRPr="00B577C8">
              <w:rPr>
                <w:rFonts w:ascii="Times New Roman" w:hAnsi="Times New Roman"/>
              </w:rPr>
              <w:t>2009-</w:t>
            </w:r>
            <w:r w:rsidRPr="00B577C8">
              <w:rPr>
                <w:rFonts w:ascii="Times New Roman" w:hAnsi="Times New Roman"/>
                <w:i/>
                <w:iCs/>
              </w:rPr>
              <w:t xml:space="preserve">Tehnologia şi controlul calităţii produselor zaharoase, </w:t>
            </w:r>
            <w:r w:rsidRPr="00B577C8">
              <w:rPr>
                <w:rFonts w:ascii="Times New Roman" w:hAnsi="Times New Roman"/>
              </w:rPr>
              <w:t>Ed. Fundaţiei Universitare Dunărea de Jos Galaţi.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Drugă M., Back G., 2003-</w:t>
            </w:r>
            <w:r w:rsidRPr="00B577C8">
              <w:rPr>
                <w:rFonts w:ascii="Times New Roman" w:hAnsi="Times New Roman"/>
                <w:i/>
              </w:rPr>
              <w:t>Ghid practic de control al calităţii şi depistarea falsurilor la produsele alimentare de origine animală.</w:t>
            </w:r>
            <w:r w:rsidRPr="00B577C8">
              <w:rPr>
                <w:rFonts w:ascii="Times New Roman" w:hAnsi="Times New Roman"/>
              </w:rPr>
              <w:t xml:space="preserve"> Editura Mirton, Timişoara.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86E1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Georgescu Gh.</w:t>
            </w:r>
            <w:r w:rsidRPr="00E86E14">
              <w:rPr>
                <w:rFonts w:ascii="Times New Roman" w:hAnsi="Times New Roman"/>
                <w:b w:val="0"/>
                <w:bCs/>
                <w:sz w:val="22"/>
                <w:szCs w:val="22"/>
                <w:lang w:val="fr-FR"/>
              </w:rPr>
              <w:t xml:space="preserve"> şi colab. 2007-</w:t>
            </w:r>
            <w:r w:rsidRPr="00E86E14">
              <w:rPr>
                <w:rFonts w:ascii="Times New Roman" w:hAnsi="Times New Roman"/>
                <w:b w:val="0"/>
                <w:bCs/>
                <w:i/>
                <w:sz w:val="22"/>
                <w:szCs w:val="22"/>
                <w:lang w:val="fr-FR"/>
              </w:rPr>
              <w:t xml:space="preserve">Cartea producătorului şi procesatorului de lapte. 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>Vol. 2 Editura Ceres, Bucureşti.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Jiborean AnaMaria 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 xml:space="preserve">Mirela 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>şi Ţibulcă D., 2008-</w:t>
            </w:r>
            <w:r w:rsidRPr="00B577C8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Tehnologia de fabricare a brânzeturilor.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Editura Risoprint, Cluj Napoca.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Mihele Denisa, 2003-</w:t>
            </w:r>
            <w:r w:rsidRPr="00B577C8">
              <w:rPr>
                <w:rFonts w:ascii="Times New Roman" w:hAnsi="Times New Roman"/>
                <w:b w:val="0"/>
                <w:i/>
                <w:sz w:val="22"/>
                <w:szCs w:val="22"/>
              </w:rPr>
              <w:t>Analiza şi controlul fizico-chimic al alimentelor</w:t>
            </w: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. Editura Multi Press International, Bucureşti.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86E1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Modoran D. şi Modoran Constanţa, 2002-</w:t>
            </w:r>
            <w:r w:rsidRPr="00E86E14">
              <w:rPr>
                <w:rFonts w:ascii="Times New Roman" w:hAnsi="Times New Roman"/>
                <w:b w:val="0"/>
                <w:i/>
                <w:sz w:val="22"/>
                <w:szCs w:val="22"/>
                <w:lang w:val="fr-FR"/>
              </w:rPr>
              <w:t xml:space="preserve">Investigaţii biotehnologice agroalimentare. </w:t>
            </w: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Edidura ICPIAF, Cluj-Napoca.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Style w:val="FontStyle22"/>
                <w:b w:val="0"/>
                <w:bCs/>
                <w:sz w:val="22"/>
                <w:szCs w:val="22"/>
              </w:rPr>
            </w:pPr>
            <w:r w:rsidRPr="00B577C8">
              <w:rPr>
                <w:rStyle w:val="FontStyle22"/>
                <w:b w:val="0"/>
                <w:sz w:val="22"/>
                <w:szCs w:val="22"/>
                <w:lang w:val="ro-RO" w:eastAsia="ro-RO"/>
              </w:rPr>
              <w:t>Nistor C.E., Hoha G.V., 2017-</w:t>
            </w:r>
            <w:r w:rsidRPr="00B577C8">
              <w:rPr>
                <w:rStyle w:val="FontStyle22"/>
                <w:b w:val="0"/>
                <w:i/>
                <w:sz w:val="22"/>
                <w:szCs w:val="22"/>
                <w:lang w:val="ro-RO" w:eastAsia="ro-RO"/>
              </w:rPr>
              <w:t xml:space="preserve">Controlul şi expertiza calităţii produselor extractive. Aplicaţii practice. </w:t>
            </w:r>
            <w:r w:rsidRPr="00B577C8">
              <w:rPr>
                <w:rStyle w:val="FontStyle22"/>
                <w:b w:val="0"/>
                <w:sz w:val="22"/>
                <w:szCs w:val="22"/>
                <w:lang w:val="ro-RO" w:eastAsia="ro-RO"/>
              </w:rPr>
              <w:t>Editura Performantica, Bucureşti.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86E14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fr-FR"/>
              </w:rPr>
              <w:t>Savu C. şi Petcu C., 2002-</w:t>
            </w:r>
            <w:r w:rsidRPr="00E86E14">
              <w:rPr>
                <w:rFonts w:ascii="Times New Roman" w:hAnsi="Times New Roman"/>
                <w:b w:val="0"/>
                <w:i/>
                <w:color w:val="000000"/>
                <w:sz w:val="22"/>
                <w:szCs w:val="22"/>
                <w:lang w:val="fr-FR"/>
              </w:rPr>
              <w:t>Igiena şi controlul produselor de origine animală.</w:t>
            </w:r>
            <w:r w:rsidRPr="00E86E14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fr-FR"/>
              </w:rPr>
              <w:t xml:space="preserve"> </w:t>
            </w:r>
            <w:r w:rsidRPr="00B577C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Editura Semne, Bucureşti.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77C8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Şteţca G., Bud I., Vlădău V., 2009-</w:t>
            </w:r>
            <w:r w:rsidRPr="00B577C8">
              <w:rPr>
                <w:rFonts w:ascii="Times New Roman" w:hAnsi="Times New Roman"/>
                <w:b w:val="0"/>
                <w:i/>
                <w:sz w:val="22"/>
                <w:szCs w:val="22"/>
                <w:lang w:val="ro-RO"/>
              </w:rPr>
              <w:t xml:space="preserve">Igiena şi controlul calităţii produselor acvatice. </w:t>
            </w:r>
            <w:r w:rsidRPr="00B577C8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Editura Risoprint, Cluj Napoca</w:t>
            </w: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>Ţibulcă D. şi Jiborean AnaMaria Mirela, 2008-</w:t>
            </w:r>
            <w:r w:rsidRPr="00B577C8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Tehnologia de obţinere a produselor lactate. 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>Editura Risoprint, Cluj Napoca.</w:t>
            </w:r>
          </w:p>
          <w:p w:rsidR="000E3DBC" w:rsidRPr="00B577C8" w:rsidRDefault="000E3DBC" w:rsidP="000E3DBC">
            <w:pPr>
              <w:pStyle w:val="List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7C8">
              <w:rPr>
                <w:rFonts w:ascii="Times New Roman" w:hAnsi="Times New Roman"/>
              </w:rPr>
              <w:t>Usturoi M.G., 2007-</w:t>
            </w:r>
            <w:r w:rsidRPr="00B577C8">
              <w:rPr>
                <w:rFonts w:ascii="Times New Roman" w:hAnsi="Times New Roman"/>
                <w:i/>
              </w:rPr>
              <w:t>C</w:t>
            </w:r>
            <w:r w:rsidRPr="00B577C8">
              <w:rPr>
                <w:rFonts w:ascii="Times New Roman" w:hAnsi="Times New Roman"/>
                <w:bCs/>
                <w:i/>
              </w:rPr>
              <w:t>reşterea păsărilor.</w:t>
            </w:r>
            <w:r w:rsidRPr="00B577C8">
              <w:rPr>
                <w:rFonts w:ascii="Times New Roman" w:hAnsi="Times New Roman"/>
              </w:rPr>
              <w:t xml:space="preserve"> Editura Ion Ionescu de la Brad, Iaşi.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Usturoi M.G.,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2007-</w:t>
            </w:r>
            <w:r w:rsidRPr="00B577C8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Tehnologia laptelui şi a produselor derivate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>. Editura Alfa, Iaşi.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Usturoi, M.G., Păsărin, B., Boişteanu, P.C., Fotea, Lenuţa, 2009-</w:t>
            </w:r>
            <w:r w:rsidRPr="00B577C8">
              <w:rPr>
                <w:rFonts w:ascii="Times New Roman" w:hAnsi="Times New Roman"/>
                <w:b w:val="0"/>
                <w:i/>
                <w:sz w:val="22"/>
                <w:szCs w:val="22"/>
              </w:rPr>
              <w:t>Industrializarea peştelui</w:t>
            </w: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. Ed. „Ion Ionescu de la Brad”, Iaşi.</w:t>
            </w:r>
          </w:p>
          <w:p w:rsidR="000E3DBC" w:rsidRPr="00B577C8" w:rsidRDefault="000E3DBC" w:rsidP="000E3DBC">
            <w:pPr>
              <w:pStyle w:val="Corptext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577C8">
              <w:rPr>
                <w:rFonts w:ascii="Times New Roman" w:hAnsi="Times New Roman"/>
                <w:b w:val="0"/>
                <w:sz w:val="22"/>
                <w:szCs w:val="22"/>
              </w:rPr>
              <w:t>Usturoi M.G.,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2012-</w:t>
            </w:r>
            <w:r w:rsidRPr="00B577C8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Controlul şi expertiza calităţii laptelui şi a produselor lactate</w:t>
            </w:r>
            <w:r w:rsidRPr="00B577C8">
              <w:rPr>
                <w:rFonts w:ascii="Times New Roman" w:hAnsi="Times New Roman"/>
                <w:b w:val="0"/>
                <w:bCs/>
                <w:sz w:val="22"/>
                <w:szCs w:val="22"/>
              </w:rPr>
              <w:t>. Editura PIM, Iaşi.</w:t>
            </w:r>
          </w:p>
        </w:tc>
      </w:tr>
      <w:tr w:rsidR="000E3DBC" w:rsidRPr="009511E5" w:rsidTr="000E3DBC">
        <w:tc>
          <w:tcPr>
            <w:tcW w:w="2255" w:type="dxa"/>
          </w:tcPr>
          <w:p w:rsidR="000E3DBC" w:rsidRPr="009511E5" w:rsidRDefault="000E3DBC" w:rsidP="000E3DBC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511E5">
              <w:rPr>
                <w:rFonts w:ascii="Times New Roman" w:hAnsi="Times New Roman"/>
                <w:b/>
              </w:rPr>
              <w:t>Salarizare</w:t>
            </w:r>
          </w:p>
        </w:tc>
        <w:tc>
          <w:tcPr>
            <w:tcW w:w="7265" w:type="dxa"/>
          </w:tcPr>
          <w:p w:rsidR="000E3DBC" w:rsidRPr="009511E5" w:rsidRDefault="000E3DBC" w:rsidP="000E3DBC">
            <w:pPr>
              <w:pStyle w:val="Frspaiere"/>
              <w:jc w:val="both"/>
              <w:rPr>
                <w:rFonts w:ascii="Times New Roman" w:hAnsi="Times New Roman"/>
              </w:rPr>
            </w:pPr>
            <w:r w:rsidRPr="009511E5">
              <w:rPr>
                <w:rFonts w:ascii="Times New Roman" w:hAnsi="Times New Roman"/>
              </w:rPr>
              <w:t xml:space="preserve">Postul de </w:t>
            </w:r>
            <w:r w:rsidRPr="009511E5">
              <w:rPr>
                <w:rFonts w:ascii="Times New Roman" w:hAnsi="Times New Roman"/>
                <w:b/>
              </w:rPr>
              <w:t>șef lucrări</w:t>
            </w:r>
            <w:r w:rsidRPr="009511E5">
              <w:rPr>
                <w:rFonts w:ascii="Times New Roman" w:hAnsi="Times New Roman"/>
              </w:rPr>
              <w:t xml:space="preserve"> va fi salarizat  cf. cu Legea 157/2017, cu  suma de 4716 lei.</w:t>
            </w:r>
          </w:p>
        </w:tc>
      </w:tr>
    </w:tbl>
    <w:p w:rsidR="003723C6" w:rsidRDefault="00F91289" w:rsidP="0089055C">
      <w:pPr>
        <w:spacing w:after="0" w:line="240" w:lineRule="auto"/>
        <w:rPr>
          <w:rFonts w:ascii="Times New Roman" w:hAnsi="Times New Roman"/>
        </w:rPr>
      </w:pPr>
    </w:p>
    <w:sectPr w:rsidR="003723C6" w:rsidSect="00F9128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ia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C5F"/>
    <w:multiLevelType w:val="hybridMultilevel"/>
    <w:tmpl w:val="562C4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C3AD1"/>
    <w:multiLevelType w:val="hybridMultilevel"/>
    <w:tmpl w:val="689EEBEC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61002"/>
    <w:multiLevelType w:val="hybridMultilevel"/>
    <w:tmpl w:val="BEDEBFC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7CDB"/>
    <w:multiLevelType w:val="hybridMultilevel"/>
    <w:tmpl w:val="2620FEB8"/>
    <w:lvl w:ilvl="0" w:tplc="3A7C0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4531"/>
    <w:multiLevelType w:val="hybridMultilevel"/>
    <w:tmpl w:val="616AA3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B32BC"/>
    <w:multiLevelType w:val="hybridMultilevel"/>
    <w:tmpl w:val="44643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0257"/>
    <w:multiLevelType w:val="hybridMultilevel"/>
    <w:tmpl w:val="E5B03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FA480E"/>
    <w:multiLevelType w:val="hybridMultilevel"/>
    <w:tmpl w:val="1D222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CE5413"/>
    <w:multiLevelType w:val="hybridMultilevel"/>
    <w:tmpl w:val="5A642E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56A7C"/>
    <w:multiLevelType w:val="hybridMultilevel"/>
    <w:tmpl w:val="0CF8D1CA"/>
    <w:lvl w:ilvl="0" w:tplc="15082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ACA48CE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F7C14"/>
    <w:multiLevelType w:val="hybridMultilevel"/>
    <w:tmpl w:val="7EC0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51EF"/>
    <w:multiLevelType w:val="hybridMultilevel"/>
    <w:tmpl w:val="C33EC338"/>
    <w:lvl w:ilvl="0" w:tplc="B50C1E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F47853"/>
    <w:multiLevelType w:val="hybridMultilevel"/>
    <w:tmpl w:val="AB00BC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D3305"/>
    <w:multiLevelType w:val="hybridMultilevel"/>
    <w:tmpl w:val="E3C21E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EF35B7"/>
    <w:multiLevelType w:val="hybridMultilevel"/>
    <w:tmpl w:val="F7122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97D48"/>
    <w:multiLevelType w:val="hybridMultilevel"/>
    <w:tmpl w:val="27D0AC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55003"/>
    <w:multiLevelType w:val="hybridMultilevel"/>
    <w:tmpl w:val="9A38D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111F9E"/>
    <w:multiLevelType w:val="hybridMultilevel"/>
    <w:tmpl w:val="5A12CF3E"/>
    <w:lvl w:ilvl="0" w:tplc="C310ED8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17"/>
  </w:num>
  <w:num w:numId="10">
    <w:abstractNumId w:val="1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5"/>
  </w:num>
  <w:num w:numId="16">
    <w:abstractNumId w:val="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01"/>
    <w:rsid w:val="00024E76"/>
    <w:rsid w:val="00084C4D"/>
    <w:rsid w:val="000E3DBC"/>
    <w:rsid w:val="000F6657"/>
    <w:rsid w:val="001339EA"/>
    <w:rsid w:val="0019591E"/>
    <w:rsid w:val="001B1EF9"/>
    <w:rsid w:val="00210417"/>
    <w:rsid w:val="002C4535"/>
    <w:rsid w:val="002C744E"/>
    <w:rsid w:val="002F6BBE"/>
    <w:rsid w:val="00363B7C"/>
    <w:rsid w:val="004D4AB3"/>
    <w:rsid w:val="00583556"/>
    <w:rsid w:val="00615E61"/>
    <w:rsid w:val="00634B67"/>
    <w:rsid w:val="00685629"/>
    <w:rsid w:val="007F1EAD"/>
    <w:rsid w:val="00802D9C"/>
    <w:rsid w:val="00811A0D"/>
    <w:rsid w:val="00814E59"/>
    <w:rsid w:val="00853A36"/>
    <w:rsid w:val="00855FC7"/>
    <w:rsid w:val="0086425B"/>
    <w:rsid w:val="008668C4"/>
    <w:rsid w:val="0087015C"/>
    <w:rsid w:val="0089055C"/>
    <w:rsid w:val="008B2972"/>
    <w:rsid w:val="009511E5"/>
    <w:rsid w:val="0095384A"/>
    <w:rsid w:val="00A55E01"/>
    <w:rsid w:val="00A61198"/>
    <w:rsid w:val="00B577C8"/>
    <w:rsid w:val="00B766CD"/>
    <w:rsid w:val="00BB2613"/>
    <w:rsid w:val="00C10494"/>
    <w:rsid w:val="00C106BC"/>
    <w:rsid w:val="00C6200F"/>
    <w:rsid w:val="00C727BC"/>
    <w:rsid w:val="00C75699"/>
    <w:rsid w:val="00D15E26"/>
    <w:rsid w:val="00D621DE"/>
    <w:rsid w:val="00DF72FB"/>
    <w:rsid w:val="00E206B2"/>
    <w:rsid w:val="00E86E14"/>
    <w:rsid w:val="00EA4B37"/>
    <w:rsid w:val="00EE1A00"/>
    <w:rsid w:val="00F070A5"/>
    <w:rsid w:val="00F56013"/>
    <w:rsid w:val="00F91289"/>
    <w:rsid w:val="00FC2531"/>
    <w:rsid w:val="00FC28C3"/>
    <w:rsid w:val="00F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4E47B-0ECF-4EA6-B372-663DA907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0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55E01"/>
    <w:rPr>
      <w:rFonts w:ascii="Calibri" w:eastAsia="Calibri" w:hAnsi="Calibri" w:cs="Times New Roman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rsid w:val="008905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89055C"/>
    <w:rPr>
      <w:rFonts w:ascii="Times New Roman" w:eastAsia="Times New Roman" w:hAnsi="Times New Roman" w:cs="Times New Roman"/>
    </w:rPr>
  </w:style>
  <w:style w:type="paragraph" w:styleId="Listparagraf">
    <w:name w:val="List Paragraph"/>
    <w:basedOn w:val="Normal"/>
    <w:uiPriority w:val="34"/>
    <w:qFormat/>
    <w:rsid w:val="0089055C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89055C"/>
  </w:style>
  <w:style w:type="character" w:customStyle="1" w:styleId="text-italic">
    <w:name w:val="text-italic"/>
    <w:basedOn w:val="Fontdeparagrafimplicit"/>
    <w:rsid w:val="0089055C"/>
  </w:style>
  <w:style w:type="character" w:customStyle="1" w:styleId="imp">
    <w:name w:val="imp"/>
    <w:basedOn w:val="Fontdeparagrafimplicit"/>
    <w:rsid w:val="0089055C"/>
  </w:style>
  <w:style w:type="character" w:customStyle="1" w:styleId="Footnote">
    <w:name w:val="Footnote_"/>
    <w:link w:val="Footnote0"/>
    <w:rsid w:val="00C75699"/>
    <w:rPr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C75699"/>
    <w:pPr>
      <w:widowControl w:val="0"/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FontStyle80">
    <w:name w:val="Font Style80"/>
    <w:uiPriority w:val="99"/>
    <w:rsid w:val="00C75699"/>
    <w:rPr>
      <w:rFonts w:ascii="Times New Roman" w:hAnsi="Times New Roman" w:cs="Times New Roman"/>
      <w:i/>
      <w:iCs/>
      <w:sz w:val="20"/>
      <w:szCs w:val="20"/>
    </w:rPr>
  </w:style>
  <w:style w:type="paragraph" w:styleId="Corptext">
    <w:name w:val="Body Text"/>
    <w:basedOn w:val="Normal"/>
    <w:link w:val="CorptextCaracter"/>
    <w:semiHidden/>
    <w:rsid w:val="00DF72FB"/>
    <w:pPr>
      <w:spacing w:after="0" w:line="240" w:lineRule="auto"/>
      <w:jc w:val="center"/>
    </w:pPr>
    <w:rPr>
      <w:rFonts w:ascii="Times Romanian" w:eastAsia="Times New Roman" w:hAnsi="Times Romanian"/>
      <w:b/>
      <w:sz w:val="26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semiHidden/>
    <w:rsid w:val="00DF72FB"/>
    <w:rPr>
      <w:rFonts w:ascii="Times Romanian" w:eastAsia="Times New Roman" w:hAnsi="Times Romanian" w:cs="Times New Roman"/>
      <w:b/>
      <w:sz w:val="26"/>
      <w:szCs w:val="20"/>
      <w:lang w:val="en-GB"/>
    </w:rPr>
  </w:style>
  <w:style w:type="character" w:customStyle="1" w:styleId="FontStyle22">
    <w:name w:val="Font Style22"/>
    <w:basedOn w:val="Fontdeparagrafimplicit"/>
    <w:uiPriority w:val="99"/>
    <w:rsid w:val="00B577C8"/>
    <w:rPr>
      <w:rFonts w:ascii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1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5E61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EEBF-196D-4DC6-BD14-E8A2CB48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9</cp:revision>
  <cp:lastPrinted>2020-05-07T08:42:00Z</cp:lastPrinted>
  <dcterms:created xsi:type="dcterms:W3CDTF">2020-05-07T08:33:00Z</dcterms:created>
  <dcterms:modified xsi:type="dcterms:W3CDTF">2020-05-08T07:52:00Z</dcterms:modified>
</cp:coreProperties>
</file>