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395DF" w14:textId="77777777" w:rsidR="00AF1DC7" w:rsidRPr="006905D0" w:rsidRDefault="00AF1DC7" w:rsidP="00AF1DC7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UNIVERSITATEA DE ŞTIINŢE AGRICOLE ŞI MEDICINĂ VETERINARĂ</w:t>
      </w:r>
    </w:p>
    <w:p w14:paraId="7E993E6F" w14:textId="77777777" w:rsidR="00AF1DC7" w:rsidRPr="006905D0" w:rsidRDefault="00AF1DC7" w:rsidP="00AF1DC7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57FD31E4" w14:textId="77777777" w:rsidR="00AF1DC7" w:rsidRPr="006905D0" w:rsidRDefault="00AF1DC7" w:rsidP="00AF1DC7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POSTURI SCOASE LA CONCURS – SEM. AL II-LEA</w:t>
      </w:r>
    </w:p>
    <w:p w14:paraId="276FE48D" w14:textId="77777777" w:rsidR="00AF1DC7" w:rsidRDefault="00AF1DC7" w:rsidP="00AF1DC7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2019/2020</w:t>
      </w:r>
    </w:p>
    <w:p w14:paraId="6E1D8973" w14:textId="0A9FBE35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2D50A796" w14:textId="230EF8D7" w:rsidR="00AF1DC7" w:rsidRDefault="00AF1DC7" w:rsidP="00742E51">
      <w:pPr>
        <w:pStyle w:val="Frspaiere"/>
        <w:rPr>
          <w:rFonts w:ascii="Times New Roman" w:hAnsi="Times New Roman"/>
          <w:b/>
        </w:rPr>
      </w:pPr>
    </w:p>
    <w:p w14:paraId="7A31C4E5" w14:textId="625B8BFC" w:rsidR="00710F0F" w:rsidRDefault="00710F0F" w:rsidP="00742E51">
      <w:pPr>
        <w:pStyle w:val="Frspaiere"/>
        <w:rPr>
          <w:rFonts w:ascii="Times New Roman" w:hAnsi="Times New Roman"/>
          <w:b/>
        </w:rPr>
      </w:pPr>
    </w:p>
    <w:p w14:paraId="692E494A" w14:textId="77777777" w:rsidR="00AF1DC7" w:rsidRDefault="00AF1DC7" w:rsidP="00742E51">
      <w:pPr>
        <w:pStyle w:val="Frspaiere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6886"/>
      </w:tblGrid>
      <w:tr w:rsidR="00742E51" w:rsidRPr="00BF4BCE" w14:paraId="6D060657" w14:textId="77777777" w:rsidTr="00AF1DC7">
        <w:tc>
          <w:tcPr>
            <w:tcW w:w="9854" w:type="dxa"/>
            <w:gridSpan w:val="2"/>
          </w:tcPr>
          <w:p w14:paraId="7E2F05FF" w14:textId="12AE8444" w:rsidR="00742E51" w:rsidRPr="00BF4BCE" w:rsidRDefault="00742E51" w:rsidP="006C0B3B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710F0F">
        <w:tc>
          <w:tcPr>
            <w:tcW w:w="2547" w:type="dxa"/>
          </w:tcPr>
          <w:p w14:paraId="1B2E1771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307" w:type="dxa"/>
          </w:tcPr>
          <w:p w14:paraId="524609D0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Conferențiar</w:t>
            </w:r>
            <w:r w:rsidRPr="00BF4BCE">
              <w:rPr>
                <w:rFonts w:ascii="Times New Roman" w:hAnsi="Times New Roman"/>
                <w:b/>
                <w:bCs/>
              </w:rPr>
              <w:t xml:space="preserve"> universitar pe perioadă nedeterminată</w:t>
            </w:r>
          </w:p>
        </w:tc>
      </w:tr>
      <w:tr w:rsidR="00742E51" w:rsidRPr="00BF4BCE" w14:paraId="4FE3936D" w14:textId="77777777" w:rsidTr="00710F0F">
        <w:tc>
          <w:tcPr>
            <w:tcW w:w="2547" w:type="dxa"/>
          </w:tcPr>
          <w:p w14:paraId="0ACA1CF1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307" w:type="dxa"/>
          </w:tcPr>
          <w:p w14:paraId="06C5087F" w14:textId="5A31464A" w:rsidR="00742E51" w:rsidRPr="00BF4BCE" w:rsidRDefault="00742E51" w:rsidP="006C0B3B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BF4BCE">
              <w:rPr>
                <w:rFonts w:ascii="Times New Roman" w:hAnsi="Times New Roman"/>
              </w:rPr>
              <w:t>I/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742E51" w:rsidRPr="00BF4BCE" w14:paraId="2B7569DF" w14:textId="77777777" w:rsidTr="00710F0F">
        <w:tc>
          <w:tcPr>
            <w:tcW w:w="2547" w:type="dxa"/>
          </w:tcPr>
          <w:p w14:paraId="689BABA4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307" w:type="dxa"/>
          </w:tcPr>
          <w:p w14:paraId="371493C3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Facultatea de Zootehnie</w:t>
            </w:r>
          </w:p>
        </w:tc>
      </w:tr>
      <w:tr w:rsidR="00742E51" w:rsidRPr="00BF4BCE" w14:paraId="310C7137" w14:textId="77777777" w:rsidTr="00710F0F">
        <w:tc>
          <w:tcPr>
            <w:tcW w:w="2547" w:type="dxa"/>
          </w:tcPr>
          <w:p w14:paraId="526B552B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307" w:type="dxa"/>
          </w:tcPr>
          <w:p w14:paraId="7AAF458F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Științe fundamentale în zootehnie</w:t>
            </w:r>
          </w:p>
        </w:tc>
      </w:tr>
      <w:tr w:rsidR="00742E51" w:rsidRPr="00BF4BCE" w14:paraId="0580A41C" w14:textId="77777777" w:rsidTr="00710F0F">
        <w:tc>
          <w:tcPr>
            <w:tcW w:w="2547" w:type="dxa"/>
          </w:tcPr>
          <w:p w14:paraId="456024F8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307" w:type="dxa"/>
          </w:tcPr>
          <w:p w14:paraId="51EBA5E2" w14:textId="77777777" w:rsidR="00742E51" w:rsidRPr="00742E51" w:rsidRDefault="00742E51" w:rsidP="006C0B3B">
            <w:pPr>
              <w:pStyle w:val="Frspaiere"/>
              <w:rPr>
                <w:rFonts w:ascii="Times New Roman" w:hAnsi="Times New Roman"/>
              </w:rPr>
            </w:pPr>
            <w:r w:rsidRPr="00742E51">
              <w:rPr>
                <w:rFonts w:ascii="Times New Roman" w:hAnsi="Times New Roman"/>
              </w:rPr>
              <w:t>Fiziologie animală</w:t>
            </w:r>
          </w:p>
          <w:p w14:paraId="5B756490" w14:textId="77777777" w:rsidR="00742E51" w:rsidRPr="00742E51" w:rsidRDefault="00742E51" w:rsidP="006C0B3B">
            <w:pPr>
              <w:pStyle w:val="Frspaiere"/>
              <w:rPr>
                <w:rFonts w:ascii="Times New Roman" w:hAnsi="Times New Roman"/>
              </w:rPr>
            </w:pPr>
            <w:r w:rsidRPr="00742E51">
              <w:rPr>
                <w:rFonts w:ascii="Times New Roman" w:hAnsi="Times New Roman"/>
              </w:rPr>
              <w:t>Fiziologie</w:t>
            </w:r>
          </w:p>
          <w:p w14:paraId="38BB538A" w14:textId="5A67CECD" w:rsidR="00742E51" w:rsidRPr="00BF4BCE" w:rsidRDefault="00742E51" w:rsidP="006C0B3B">
            <w:pPr>
              <w:pStyle w:val="Frspaiere"/>
              <w:rPr>
                <w:rFonts w:ascii="Times New Roman" w:hAnsi="Times New Roman"/>
              </w:rPr>
            </w:pPr>
            <w:r w:rsidRPr="00742E51">
              <w:rPr>
                <w:rFonts w:ascii="Times New Roman" w:hAnsi="Times New Roman"/>
              </w:rPr>
              <w:t>Controlul și expertiza calității cărnii și a produselor din carne</w:t>
            </w:r>
          </w:p>
        </w:tc>
      </w:tr>
      <w:tr w:rsidR="00863F68" w:rsidRPr="005F72C9" w14:paraId="7F64C10F" w14:textId="77777777" w:rsidTr="00710F0F">
        <w:tc>
          <w:tcPr>
            <w:tcW w:w="2547" w:type="dxa"/>
          </w:tcPr>
          <w:p w14:paraId="33248AE2" w14:textId="290E6BDA" w:rsidR="00863F68" w:rsidRPr="005F72C9" w:rsidRDefault="00863F68" w:rsidP="00863F68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1502FD">
              <w:rPr>
                <w:rFonts w:ascii="Times New Roman" w:hAnsi="Times New Roman"/>
                <w:b/>
              </w:rPr>
              <w:t>Comisia CNATDCU</w:t>
            </w:r>
          </w:p>
        </w:tc>
        <w:tc>
          <w:tcPr>
            <w:tcW w:w="7307" w:type="dxa"/>
          </w:tcPr>
          <w:p w14:paraId="1BF0C93C" w14:textId="70FD1214" w:rsidR="00863F68" w:rsidRPr="005F72C9" w:rsidRDefault="00863F68" w:rsidP="00863F68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1502FD">
              <w:rPr>
                <w:rFonts w:ascii="Times New Roman" w:hAnsi="Times New Roman"/>
                <w:b/>
              </w:rPr>
              <w:t>Ingineria resurselor vegetale și animale</w:t>
            </w:r>
          </w:p>
        </w:tc>
      </w:tr>
      <w:tr w:rsidR="00742E51" w:rsidRPr="00BF4BCE" w14:paraId="2D265EBE" w14:textId="77777777" w:rsidTr="00710F0F">
        <w:tc>
          <w:tcPr>
            <w:tcW w:w="2547" w:type="dxa"/>
          </w:tcPr>
          <w:p w14:paraId="574F5A7A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307" w:type="dxa"/>
          </w:tcPr>
          <w:p w14:paraId="1A4EE83E" w14:textId="41955D29" w:rsidR="00742E51" w:rsidRPr="00BF4BCE" w:rsidRDefault="00742E51" w:rsidP="006C0B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 xml:space="preserve">Postul de </w:t>
            </w:r>
            <w:r>
              <w:rPr>
                <w:rFonts w:ascii="Times New Roman" w:hAnsi="Times New Roman"/>
              </w:rPr>
              <w:t>conferențiar</w:t>
            </w:r>
            <w:r w:rsidRPr="00BF4BCE">
              <w:rPr>
                <w:rFonts w:ascii="Times New Roman" w:hAnsi="Times New Roman"/>
              </w:rPr>
              <w:t xml:space="preserve"> universitar, pe perioadă nedeterminată, vacant, </w:t>
            </w:r>
            <w:r w:rsidRPr="00BF4BCE">
              <w:rPr>
                <w:rFonts w:ascii="Times New Roman" w:hAnsi="Times New Roman"/>
                <w:b/>
              </w:rPr>
              <w:t xml:space="preserve">nr. </w:t>
            </w:r>
            <w:r>
              <w:rPr>
                <w:rFonts w:ascii="Times New Roman" w:hAnsi="Times New Roman"/>
                <w:b/>
              </w:rPr>
              <w:t>V</w:t>
            </w:r>
            <w:r w:rsidRPr="00BF4BCE">
              <w:rPr>
                <w:rFonts w:ascii="Times New Roman" w:hAnsi="Times New Roman"/>
                <w:b/>
              </w:rPr>
              <w:t>I/</w:t>
            </w:r>
            <w:r w:rsidR="006A0792">
              <w:rPr>
                <w:rFonts w:ascii="Times New Roman" w:hAnsi="Times New Roman"/>
                <w:b/>
              </w:rPr>
              <w:t>8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>prevăzut în Statul de funcţiuni şi de personal didactic aprobat pentru anul universitar 20</w:t>
            </w:r>
            <w:r w:rsidR="006A0792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6A0792">
              <w:rPr>
                <w:rFonts w:ascii="Times New Roman" w:hAnsi="Times New Roman"/>
              </w:rPr>
              <w:t>20</w:t>
            </w:r>
            <w:r w:rsidRPr="00BF4BCE">
              <w:rPr>
                <w:rFonts w:ascii="Times New Roman" w:hAnsi="Times New Roman"/>
              </w:rPr>
              <w:t xml:space="preserve">, </w:t>
            </w:r>
            <w:proofErr w:type="spellStart"/>
            <w:r w:rsidRPr="00BF4BCE">
              <w:rPr>
                <w:rFonts w:ascii="Times New Roman" w:hAnsi="Times New Roman"/>
              </w:rPr>
              <w:t>conţine</w:t>
            </w:r>
            <w:proofErr w:type="spellEnd"/>
            <w:r w:rsidRPr="00BF4BCE">
              <w:rPr>
                <w:rFonts w:ascii="Times New Roman" w:hAnsi="Times New Roman"/>
              </w:rPr>
              <w:t xml:space="preserve"> o normă de </w:t>
            </w:r>
            <w:r w:rsidRPr="00511141">
              <w:rPr>
                <w:rFonts w:ascii="Times New Roman" w:hAnsi="Times New Roman"/>
                <w:b/>
              </w:rPr>
              <w:t xml:space="preserve">12 ore </w:t>
            </w:r>
            <w:proofErr w:type="spellStart"/>
            <w:r w:rsidRPr="00511141">
              <w:rPr>
                <w:rFonts w:ascii="Times New Roman" w:hAnsi="Times New Roman"/>
                <w:b/>
              </w:rPr>
              <w:t>convenţionale</w:t>
            </w:r>
            <w:proofErr w:type="spellEnd"/>
            <w:r w:rsidRPr="00BF4BCE">
              <w:rPr>
                <w:rFonts w:ascii="Times New Roman" w:hAnsi="Times New Roman"/>
              </w:rPr>
              <w:t xml:space="preserve">, asigurate cu ore de </w:t>
            </w:r>
            <w:r>
              <w:rPr>
                <w:rFonts w:ascii="Times New Roman" w:hAnsi="Times New Roman"/>
              </w:rPr>
              <w:t xml:space="preserve">curs și </w:t>
            </w:r>
            <w:r w:rsidRPr="00BF4BCE">
              <w:rPr>
                <w:rFonts w:ascii="Times New Roman" w:hAnsi="Times New Roman"/>
              </w:rPr>
              <w:t xml:space="preserve">lucrări practice, cu următoarea </w:t>
            </w:r>
            <w:proofErr w:type="spellStart"/>
            <w:r w:rsidRPr="00BF4BCE">
              <w:rPr>
                <w:rFonts w:ascii="Times New Roman" w:hAnsi="Times New Roman"/>
              </w:rPr>
              <w:t>distribuţie</w:t>
            </w:r>
            <w:proofErr w:type="spellEnd"/>
            <w:r w:rsidRPr="00BF4BCE">
              <w:rPr>
                <w:rFonts w:ascii="Times New Roman" w:hAnsi="Times New Roman"/>
              </w:rPr>
              <w:t xml:space="preserve"> semestrială pe discipline:</w:t>
            </w:r>
          </w:p>
          <w:p w14:paraId="603057E8" w14:textId="5CA97D7D" w:rsidR="00742E51" w:rsidRDefault="00742E51" w:rsidP="006C0B3B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6A0792">
              <w:rPr>
                <w:rFonts w:ascii="Times New Roman" w:hAnsi="Times New Roman"/>
                <w:i/>
                <w:iCs/>
                <w:color w:val="000000"/>
                <w:lang w:val="ro-RO"/>
              </w:rPr>
              <w:t>Fiziologie animală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6A0792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>I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Agricultură specializ</w:t>
            </w:r>
            <w:r w:rsidR="006A0792">
              <w:rPr>
                <w:rFonts w:ascii="Times New Roman" w:hAnsi="Times New Roman"/>
                <w:lang w:val="ro-RO"/>
              </w:rPr>
              <w:t>area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="006A0792">
              <w:rPr>
                <w:rFonts w:ascii="Times New Roman" w:hAnsi="Times New Roman"/>
                <w:i/>
                <w:lang w:val="ro-RO"/>
              </w:rPr>
              <w:t>Biologie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</w:t>
            </w:r>
            <w:r w:rsidRPr="00BF4BCE">
              <w:rPr>
                <w:rFonts w:ascii="Times New Roman" w:hAnsi="Times New Roman"/>
                <w:lang w:val="ro-RO"/>
              </w:rPr>
              <w:t xml:space="preserve"> II, a</w:t>
            </w:r>
            <w:r>
              <w:rPr>
                <w:rFonts w:ascii="Times New Roman" w:hAnsi="Times New Roman"/>
                <w:lang w:val="ro-RO"/>
              </w:rPr>
              <w:t>stfel: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6A0792">
              <w:rPr>
                <w:rFonts w:ascii="Times New Roman" w:hAnsi="Times New Roman"/>
                <w:lang w:val="fr-FR"/>
              </w:rPr>
              <w:t>3</w:t>
            </w:r>
            <w:r w:rsidRPr="00DB428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6A0792" w:rsidRPr="00746CFC">
              <w:rPr>
                <w:rFonts w:ascii="Times New Roman" w:hAnsi="Times New Roman"/>
                <w:b/>
                <w:lang w:val="fr-FR"/>
              </w:rPr>
              <w:t>3</w:t>
            </w:r>
            <w:r w:rsidRPr="00DB428D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>/an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6A0792">
              <w:rPr>
                <w:rFonts w:ascii="Times New Roman" w:hAnsi="Times New Roman"/>
                <w:lang w:val="fr-FR"/>
              </w:rPr>
              <w:t>1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 w:rsidR="006A0792">
              <w:rPr>
                <w:rFonts w:ascii="Times New Roman" w:hAnsi="Times New Roman"/>
                <w:lang w:val="fr-FR"/>
              </w:rPr>
              <w:t>ie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6A0792">
              <w:rPr>
                <w:rFonts w:ascii="Times New Roman" w:hAnsi="Times New Roman"/>
                <w:lang w:val="fr-FR"/>
              </w:rPr>
              <w:t>3</w:t>
            </w:r>
            <w:r w:rsidRPr="00DB428D">
              <w:rPr>
                <w:rFonts w:ascii="Times New Roman" w:hAnsi="Times New Roman"/>
                <w:lang w:val="fr-FR"/>
              </w:rPr>
              <w:t xml:space="preserve"> ore  = </w:t>
            </w:r>
            <w:r w:rsidR="006A0792">
              <w:rPr>
                <w:rFonts w:ascii="Times New Roman" w:hAnsi="Times New Roman"/>
                <w:b/>
                <w:lang w:val="fr-FR"/>
              </w:rPr>
              <w:t>1,5</w:t>
            </w:r>
            <w:r w:rsidRPr="00DB428D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>/ an</w:t>
            </w:r>
            <w:r w:rsidRPr="00DB428D">
              <w:rPr>
                <w:rFonts w:ascii="Times New Roman" w:hAnsi="Times New Roman"/>
                <w:lang w:val="fr-FR"/>
              </w:rPr>
              <w:t>.</w:t>
            </w:r>
          </w:p>
          <w:p w14:paraId="4122D287" w14:textId="6E2A5CE1" w:rsidR="006A0792" w:rsidRPr="006A748B" w:rsidRDefault="006A0792" w:rsidP="006C0B3B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000000"/>
                <w:lang w:val="ro-RO"/>
              </w:rPr>
              <w:t>Fiziologie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>I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>
              <w:rPr>
                <w:rFonts w:ascii="Times New Roman" w:hAnsi="Times New Roman"/>
                <w:lang w:val="ro-RO"/>
              </w:rPr>
              <w:t>Zootehnie</w:t>
            </w:r>
            <w:r w:rsidRPr="00BF4BCE">
              <w:rPr>
                <w:rFonts w:ascii="Times New Roman" w:hAnsi="Times New Roman"/>
                <w:lang w:val="ro-RO"/>
              </w:rPr>
              <w:t xml:space="preserve"> specializ</w:t>
            </w:r>
            <w:r>
              <w:rPr>
                <w:rFonts w:ascii="Times New Roman" w:hAnsi="Times New Roman"/>
                <w:lang w:val="ro-RO"/>
              </w:rPr>
              <w:t xml:space="preserve">area </w:t>
            </w:r>
            <w:r>
              <w:rPr>
                <w:rFonts w:ascii="Times New Roman" w:hAnsi="Times New Roman"/>
                <w:i/>
                <w:lang w:val="ro-RO"/>
              </w:rPr>
              <w:t>Zootehnie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celor două </w:t>
            </w:r>
            <w:r w:rsidRPr="00BF4BCE">
              <w:rPr>
                <w:rFonts w:ascii="Times New Roman" w:hAnsi="Times New Roman"/>
                <w:lang w:val="ro-RO"/>
              </w:rPr>
              <w:t>semestr</w:t>
            </w:r>
            <w:r w:rsidR="00632F22">
              <w:rPr>
                <w:rFonts w:ascii="Times New Roman" w:hAnsi="Times New Roman"/>
                <w:lang w:val="ro-RO"/>
              </w:rPr>
              <w:t>e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stfel: semestrul I -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632F22"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= </w:t>
            </w:r>
            <w:r w:rsidR="00632F22" w:rsidRPr="00746CFC">
              <w:rPr>
                <w:rFonts w:ascii="Times New Roman" w:hAnsi="Times New Roman"/>
                <w:b/>
                <w:lang w:val="fr-FR"/>
              </w:rPr>
              <w:t>2</w:t>
            </w:r>
            <w:r w:rsidRPr="00746CFC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DB428D">
              <w:rPr>
                <w:rFonts w:ascii="Times New Roman" w:hAnsi="Times New Roman"/>
                <w:b/>
                <w:lang w:val="fr-FR"/>
              </w:rPr>
              <w:t xml:space="preserve">ore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>/an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>
              <w:rPr>
                <w:rFonts w:ascii="Times New Roman" w:hAnsi="Times New Roman"/>
                <w:lang w:val="fr-FR"/>
              </w:rPr>
              <w:t>1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>
              <w:rPr>
                <w:rFonts w:ascii="Times New Roman" w:hAnsi="Times New Roman"/>
                <w:lang w:val="fr-FR"/>
              </w:rPr>
              <w:t>ie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>
              <w:rPr>
                <w:rFonts w:ascii="Times New Roman" w:hAnsi="Times New Roman"/>
                <w:lang w:val="fr-FR"/>
              </w:rPr>
              <w:t>3</w:t>
            </w:r>
            <w:r w:rsidRPr="00DB428D">
              <w:rPr>
                <w:rFonts w:ascii="Times New Roman" w:hAnsi="Times New Roman"/>
                <w:lang w:val="fr-FR"/>
              </w:rPr>
              <w:t xml:space="preserve"> ore = </w:t>
            </w:r>
            <w:r>
              <w:rPr>
                <w:rFonts w:ascii="Times New Roman" w:hAnsi="Times New Roman"/>
                <w:b/>
                <w:lang w:val="fr-FR"/>
              </w:rPr>
              <w:t>1,5</w:t>
            </w:r>
            <w:r w:rsidRPr="00DB428D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>/ an</w:t>
            </w:r>
            <w:r w:rsidR="00632F22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632F22">
              <w:rPr>
                <w:rFonts w:ascii="Times New Roman" w:hAnsi="Times New Roman"/>
                <w:lang w:val="fr-FR"/>
              </w:rPr>
              <w:t>iar</w:t>
            </w:r>
            <w:proofErr w:type="spellEnd"/>
            <w:r w:rsidR="00632F2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32F22">
              <w:rPr>
                <w:rFonts w:ascii="Times New Roman" w:hAnsi="Times New Roman"/>
                <w:lang w:val="fr-FR"/>
              </w:rPr>
              <w:t>pe</w:t>
            </w:r>
            <w:proofErr w:type="spellEnd"/>
            <w:r w:rsidR="00632F2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32F22">
              <w:rPr>
                <w:rFonts w:ascii="Times New Roman" w:hAnsi="Times New Roman"/>
                <w:lang w:val="fr-FR"/>
              </w:rPr>
              <w:t>semestrul</w:t>
            </w:r>
            <w:proofErr w:type="spellEnd"/>
            <w:r w:rsidR="00632F22">
              <w:rPr>
                <w:rFonts w:ascii="Times New Roman" w:hAnsi="Times New Roman"/>
                <w:lang w:val="fr-FR"/>
              </w:rPr>
              <w:t xml:space="preserve"> II – </w:t>
            </w:r>
            <w:proofErr w:type="spellStart"/>
            <w:r w:rsidR="00632F22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="00632F22">
              <w:rPr>
                <w:rFonts w:ascii="Times New Roman" w:hAnsi="Times New Roman"/>
                <w:b/>
                <w:lang w:val="fr-FR"/>
              </w:rPr>
              <w:t xml:space="preserve"> practice </w:t>
            </w:r>
            <w:r w:rsidR="00632F22" w:rsidRPr="00DB428D">
              <w:rPr>
                <w:rFonts w:ascii="Times New Roman" w:hAnsi="Times New Roman"/>
                <w:lang w:val="fr-FR"/>
              </w:rPr>
              <w:t xml:space="preserve">- </w:t>
            </w:r>
            <w:r w:rsidR="00632F22">
              <w:rPr>
                <w:rFonts w:ascii="Times New Roman" w:hAnsi="Times New Roman"/>
                <w:lang w:val="fr-FR"/>
              </w:rPr>
              <w:t>1</w:t>
            </w:r>
            <w:r w:rsidR="00632F22"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632F22" w:rsidRPr="00DB428D">
              <w:rPr>
                <w:rFonts w:ascii="Times New Roman" w:hAnsi="Times New Roman"/>
                <w:lang w:val="fr-FR"/>
              </w:rPr>
              <w:t>formaţ</w:t>
            </w:r>
            <w:r w:rsidR="00632F22">
              <w:rPr>
                <w:rFonts w:ascii="Times New Roman" w:hAnsi="Times New Roman"/>
                <w:lang w:val="fr-FR"/>
              </w:rPr>
              <w:t>ie</w:t>
            </w:r>
            <w:proofErr w:type="spellEnd"/>
            <w:r w:rsidR="00632F22"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632F22">
              <w:rPr>
                <w:rFonts w:ascii="Times New Roman" w:hAnsi="Times New Roman"/>
                <w:lang w:val="fr-FR"/>
              </w:rPr>
              <w:t>2</w:t>
            </w:r>
            <w:r w:rsidR="00632F22" w:rsidRPr="00DB428D">
              <w:rPr>
                <w:rFonts w:ascii="Times New Roman" w:hAnsi="Times New Roman"/>
                <w:lang w:val="fr-FR"/>
              </w:rPr>
              <w:t xml:space="preserve"> ore  = </w:t>
            </w:r>
            <w:r w:rsidR="00632F22">
              <w:rPr>
                <w:rFonts w:ascii="Times New Roman" w:hAnsi="Times New Roman"/>
                <w:b/>
                <w:lang w:val="fr-FR"/>
              </w:rPr>
              <w:t>1</w:t>
            </w:r>
            <w:r w:rsidR="00632F22" w:rsidRPr="00DB428D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632F22" w:rsidRPr="00DB428D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="00632F22" w:rsidRPr="00DB428D">
              <w:rPr>
                <w:rFonts w:ascii="Times New Roman" w:hAnsi="Times New Roman"/>
                <w:b/>
                <w:lang w:val="fr-FR"/>
              </w:rPr>
              <w:t>/ an</w:t>
            </w:r>
            <w:r w:rsidR="00632F22">
              <w:rPr>
                <w:rFonts w:ascii="Times New Roman" w:hAnsi="Times New Roman"/>
                <w:b/>
                <w:lang w:val="fr-FR"/>
              </w:rPr>
              <w:t>.</w:t>
            </w:r>
          </w:p>
          <w:p w14:paraId="39A940C3" w14:textId="47C583AB" w:rsidR="00742E51" w:rsidRPr="00511141" w:rsidRDefault="00742E51" w:rsidP="006C0B3B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i/>
                <w:iCs/>
                <w:color w:val="000000"/>
                <w:lang w:val="ro-RO"/>
              </w:rPr>
              <w:t xml:space="preserve">- </w:t>
            </w:r>
            <w:r w:rsidR="00632F22" w:rsidRPr="00632F22">
              <w:rPr>
                <w:rFonts w:ascii="Times New Roman" w:hAnsi="Times New Roman"/>
                <w:i/>
                <w:lang w:val="ro-RO"/>
              </w:rPr>
              <w:t>Controlul și expertiza calității cărnii și a produselor din carne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 w:rsidR="00632F22">
              <w:rPr>
                <w:rFonts w:ascii="Times New Roman" w:hAnsi="Times New Roman"/>
                <w:lang w:val="ro-RO"/>
              </w:rPr>
              <w:t>ore de curs</w:t>
            </w:r>
            <w:r w:rsidRPr="00BF4BCE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632F22">
              <w:rPr>
                <w:rFonts w:ascii="Times New Roman" w:hAnsi="Times New Roman"/>
                <w:lang w:val="ro-RO"/>
              </w:rPr>
              <w:t>II</w:t>
            </w:r>
            <w:r w:rsidRPr="00BF4BCE">
              <w:rPr>
                <w:rFonts w:ascii="Times New Roman" w:hAnsi="Times New Roman"/>
                <w:lang w:val="ro-RO"/>
              </w:rPr>
              <w:t>I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 w:rsidR="00632F22">
              <w:rPr>
                <w:rFonts w:ascii="Times New Roman" w:hAnsi="Times New Roman"/>
                <w:lang w:val="ro-RO"/>
              </w:rPr>
              <w:t>Zootehnie</w:t>
            </w:r>
            <w:r w:rsidRPr="00BF4BCE">
              <w:rPr>
                <w:rFonts w:ascii="Times New Roman" w:hAnsi="Times New Roman"/>
                <w:lang w:val="ro-RO"/>
              </w:rPr>
              <w:t xml:space="preserve"> specializ</w:t>
            </w:r>
            <w:r>
              <w:rPr>
                <w:rFonts w:ascii="Times New Roman" w:hAnsi="Times New Roman"/>
                <w:lang w:val="ro-RO"/>
              </w:rPr>
              <w:t xml:space="preserve">area </w:t>
            </w:r>
            <w:r w:rsidR="00632F22">
              <w:rPr>
                <w:rFonts w:ascii="Times New Roman" w:hAnsi="Times New Roman"/>
                <w:i/>
                <w:lang w:val="ro-RO"/>
              </w:rPr>
              <w:t>Controlul și expertiza produselor alimentare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</w:t>
            </w:r>
            <w:r w:rsidRPr="00BF4BCE">
              <w:rPr>
                <w:rFonts w:ascii="Times New Roman" w:hAnsi="Times New Roman"/>
                <w:lang w:val="ro-RO"/>
              </w:rPr>
              <w:t xml:space="preserve"> I, a</w:t>
            </w:r>
            <w:r>
              <w:rPr>
                <w:rFonts w:ascii="Times New Roman" w:hAnsi="Times New Roman"/>
                <w:lang w:val="ro-RO"/>
              </w:rPr>
              <w:t>stfel: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Pr="006A748B">
              <w:rPr>
                <w:rFonts w:ascii="Times New Roman" w:hAnsi="Times New Roman"/>
                <w:b/>
                <w:lang w:val="fr-FR"/>
              </w:rPr>
              <w:t>curs</w:t>
            </w:r>
            <w:r w:rsidRPr="006A748B">
              <w:rPr>
                <w:rFonts w:ascii="Times New Roman" w:hAnsi="Times New Roman"/>
                <w:lang w:val="fr-FR"/>
              </w:rPr>
              <w:t xml:space="preserve"> - </w:t>
            </w:r>
            <w:r w:rsidR="00632F22" w:rsidRPr="006A748B">
              <w:rPr>
                <w:rFonts w:ascii="Times New Roman" w:hAnsi="Times New Roman"/>
                <w:lang w:val="fr-FR"/>
              </w:rPr>
              <w:t>3</w:t>
            </w:r>
            <w:r w:rsidRPr="006A748B">
              <w:rPr>
                <w:rFonts w:ascii="Times New Roman" w:hAnsi="Times New Roman"/>
                <w:lang w:val="fr-FR"/>
              </w:rPr>
              <w:t xml:space="preserve"> ore fizice = </w:t>
            </w:r>
            <w:r w:rsidR="00632F22" w:rsidRPr="006A748B">
              <w:rPr>
                <w:rFonts w:ascii="Times New Roman" w:hAnsi="Times New Roman"/>
                <w:b/>
                <w:lang w:val="fr-FR"/>
              </w:rPr>
              <w:t>3</w:t>
            </w:r>
            <w:r w:rsidRPr="006A748B">
              <w:rPr>
                <w:rFonts w:ascii="Times New Roman" w:hAnsi="Times New Roman"/>
                <w:b/>
                <w:lang w:val="fr-FR"/>
              </w:rPr>
              <w:t xml:space="preserve"> ore convenţionale/an</w:t>
            </w:r>
            <w:r w:rsidRPr="006A748B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742E51" w:rsidRPr="00BF4BCE" w14:paraId="18FCE969" w14:textId="77777777" w:rsidTr="00710F0F">
        <w:tc>
          <w:tcPr>
            <w:tcW w:w="2547" w:type="dxa"/>
          </w:tcPr>
          <w:p w14:paraId="340D7A10" w14:textId="77777777" w:rsidR="00742E51" w:rsidRPr="00BF4BCE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307" w:type="dxa"/>
          </w:tcPr>
          <w:p w14:paraId="041085E4" w14:textId="247E6F24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şi lucrări practice de laborator pentru disciplinele din statul de </w:t>
            </w:r>
            <w:proofErr w:type="spellStart"/>
            <w:r w:rsidRPr="00422CDB">
              <w:rPr>
                <w:rFonts w:ascii="Times New Roman" w:hAnsi="Times New Roman"/>
              </w:rPr>
              <w:t>funcţii</w:t>
            </w:r>
            <w:proofErr w:type="spellEnd"/>
            <w:r w:rsidRPr="00422CDB">
              <w:rPr>
                <w:rFonts w:ascii="Times New Roman" w:hAnsi="Times New Roman"/>
              </w:rPr>
              <w:t xml:space="preserve">, </w:t>
            </w:r>
            <w:proofErr w:type="spellStart"/>
            <w:r w:rsidRPr="00422CDB">
              <w:rPr>
                <w:rFonts w:ascii="Times New Roman" w:hAnsi="Times New Roman"/>
              </w:rPr>
              <w:t>poziţia</w:t>
            </w:r>
            <w:proofErr w:type="spellEnd"/>
            <w:r w:rsidRPr="00422C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VI</w:t>
            </w:r>
            <w:r w:rsidRPr="00422CDB">
              <w:rPr>
                <w:rFonts w:ascii="Times New Roman" w:hAnsi="Times New Roman"/>
              </w:rPr>
              <w:t>/</w:t>
            </w:r>
            <w:r w:rsidR="006A0792">
              <w:rPr>
                <w:rFonts w:ascii="Times New Roman" w:hAnsi="Times New Roman"/>
              </w:rPr>
              <w:t>8</w:t>
            </w:r>
            <w:r w:rsidRPr="00422CDB">
              <w:rPr>
                <w:rFonts w:ascii="Times New Roman" w:hAnsi="Times New Roman"/>
              </w:rPr>
              <w:t xml:space="preserve">; </w:t>
            </w:r>
          </w:p>
          <w:p w14:paraId="08ED39A6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422CDB">
              <w:rPr>
                <w:rFonts w:ascii="Times New Roman" w:hAnsi="Times New Roman"/>
              </w:rPr>
              <w:t>activităţii</w:t>
            </w:r>
            <w:proofErr w:type="spellEnd"/>
            <w:r w:rsidRPr="00422CDB">
              <w:rPr>
                <w:rFonts w:ascii="Times New Roman" w:hAnsi="Times New Roman"/>
              </w:rPr>
              <w:t xml:space="preserve"> didactice;</w:t>
            </w:r>
          </w:p>
          <w:p w14:paraId="0FC9432A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Consultaţii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</w:t>
            </w:r>
            <w:proofErr w:type="spellStart"/>
            <w:r w:rsidRPr="00422CDB">
              <w:rPr>
                <w:rFonts w:ascii="Times New Roman" w:hAnsi="Times New Roman"/>
              </w:rPr>
              <w:t>studenţi</w:t>
            </w:r>
            <w:proofErr w:type="spellEnd"/>
            <w:r w:rsidRPr="00422CDB">
              <w:rPr>
                <w:rFonts w:ascii="Times New Roman" w:hAnsi="Times New Roman"/>
              </w:rPr>
              <w:t xml:space="preserve"> asigurate la disciplinele din normă;</w:t>
            </w:r>
          </w:p>
          <w:p w14:paraId="3C31541B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</w:t>
            </w:r>
            <w:proofErr w:type="spellStart"/>
            <w:r w:rsidRPr="00422CDB">
              <w:rPr>
                <w:rFonts w:ascii="Times New Roman" w:hAnsi="Times New Roman"/>
              </w:rPr>
              <w:t>licenţă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4B74684C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422CDB">
              <w:rPr>
                <w:rFonts w:ascii="Times New Roman" w:hAnsi="Times New Roman"/>
              </w:rPr>
              <w:t>ştiinţifică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56219C2D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422CDB">
              <w:rPr>
                <w:rFonts w:ascii="Times New Roman" w:hAnsi="Times New Roman"/>
              </w:rPr>
              <w:t>ştiinţifice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31513495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de promovare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legătura cu mediul economic; </w:t>
            </w:r>
          </w:p>
          <w:p w14:paraId="135AF75F" w14:textId="77777777" w:rsidR="00742E51" w:rsidRPr="00422CDB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civice, culturale, în sprijinul </w:t>
            </w:r>
            <w:proofErr w:type="spellStart"/>
            <w:r w:rsidRPr="00422CDB">
              <w:rPr>
                <w:rFonts w:ascii="Times New Roman" w:hAnsi="Times New Roman"/>
              </w:rPr>
              <w:t>învăţământului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23D0B6AE" w14:textId="77777777" w:rsidR="00742E51" w:rsidRPr="00BF4BCE" w:rsidRDefault="00742E51" w:rsidP="006C0B3B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Alte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pregătirea practică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422CDB">
              <w:rPr>
                <w:rFonts w:ascii="Times New Roman" w:hAnsi="Times New Roman"/>
              </w:rPr>
              <w:t>studenţilor</w:t>
            </w:r>
            <w:proofErr w:type="spellEnd"/>
            <w:r w:rsidRPr="00422CDB">
              <w:rPr>
                <w:rFonts w:ascii="Times New Roman" w:hAnsi="Times New Roman"/>
              </w:rPr>
              <w:t>.</w:t>
            </w:r>
          </w:p>
        </w:tc>
      </w:tr>
      <w:tr w:rsidR="00742E51" w:rsidRPr="00746CFC" w14:paraId="2002FA3A" w14:textId="77777777" w:rsidTr="00710F0F">
        <w:tc>
          <w:tcPr>
            <w:tcW w:w="2547" w:type="dxa"/>
          </w:tcPr>
          <w:p w14:paraId="39931D76" w14:textId="77777777" w:rsidR="00742E51" w:rsidRPr="00746CFC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746CFC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307" w:type="dxa"/>
          </w:tcPr>
          <w:p w14:paraId="5BDE1A2C" w14:textId="77777777" w:rsidR="00742E51" w:rsidRPr="00746CFC" w:rsidRDefault="00742E51" w:rsidP="006C0B3B">
            <w:pPr>
              <w:pStyle w:val="Frspaiere"/>
              <w:rPr>
                <w:rFonts w:ascii="Times New Roman" w:hAnsi="Times New Roman"/>
                <w:b/>
              </w:rPr>
            </w:pPr>
            <w:r w:rsidRPr="00746CFC">
              <w:rPr>
                <w:rFonts w:ascii="Times New Roman" w:hAnsi="Times New Roman"/>
                <w:b/>
              </w:rPr>
              <w:t>Tematica</w:t>
            </w:r>
          </w:p>
          <w:p w14:paraId="7DF8B9CE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Fiziologia digestiei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absorbţiei</w:t>
            </w:r>
            <w:proofErr w:type="spellEnd"/>
          </w:p>
          <w:p w14:paraId="49FCFE3C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Fiziologia mediului intern</w:t>
            </w:r>
          </w:p>
          <w:p w14:paraId="09B21AF1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Fiziologia aparatului </w:t>
            </w:r>
            <w:proofErr w:type="spellStart"/>
            <w:r w:rsidRPr="00746CFC">
              <w:rPr>
                <w:rFonts w:ascii="Times New Roman" w:hAnsi="Times New Roman"/>
              </w:rPr>
              <w:t>cardio</w:t>
            </w:r>
            <w:proofErr w:type="spellEnd"/>
            <w:r w:rsidRPr="00746CFC">
              <w:rPr>
                <w:rFonts w:ascii="Times New Roman" w:hAnsi="Times New Roman"/>
              </w:rPr>
              <w:t xml:space="preserve"> – vascular</w:t>
            </w:r>
          </w:p>
          <w:p w14:paraId="10C04C8C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Fiziologia aparatului respirator</w:t>
            </w:r>
          </w:p>
          <w:p w14:paraId="6FE566E7" w14:textId="5A4E3E0A" w:rsidR="00742E51" w:rsidRPr="00746CFC" w:rsidRDefault="00336FF2" w:rsidP="006C0B3B">
            <w:pPr>
              <w:pStyle w:val="Frspaiere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Fiziologia metabolismului</w:t>
            </w:r>
            <w:r w:rsidR="00742E51" w:rsidRPr="00746CFC">
              <w:rPr>
                <w:rFonts w:ascii="Times New Roman" w:hAnsi="Times New Roman"/>
              </w:rPr>
              <w:t>.</w:t>
            </w:r>
          </w:p>
          <w:p w14:paraId="01634CBB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Bazele morfofiziologice ale </w:t>
            </w:r>
            <w:proofErr w:type="spellStart"/>
            <w:r w:rsidRPr="00746CFC">
              <w:rPr>
                <w:rFonts w:ascii="Times New Roman" w:hAnsi="Times New Roman"/>
              </w:rPr>
              <w:t>producţiei</w:t>
            </w:r>
            <w:proofErr w:type="spellEnd"/>
            <w:r w:rsidRPr="00746CFC">
              <w:rPr>
                <w:rFonts w:ascii="Times New Roman" w:hAnsi="Times New Roman"/>
              </w:rPr>
              <w:t xml:space="preserve"> de carne</w:t>
            </w:r>
          </w:p>
          <w:p w14:paraId="59835C74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46CFC">
              <w:rPr>
                <w:rFonts w:ascii="Times New Roman" w:hAnsi="Times New Roman"/>
              </w:rPr>
              <w:lastRenderedPageBreak/>
              <w:t>Compoziţia</w:t>
            </w:r>
            <w:proofErr w:type="spellEnd"/>
            <w:r w:rsidRPr="00746CFC">
              <w:rPr>
                <w:rFonts w:ascii="Times New Roman" w:hAnsi="Times New Roman"/>
              </w:rPr>
              <w:t xml:space="preserve"> chimică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microbiologia cărnii</w:t>
            </w:r>
          </w:p>
          <w:p w14:paraId="1F7EA2AA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Biochimia şi calitatea cărnii</w:t>
            </w:r>
          </w:p>
          <w:p w14:paraId="58330E80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Procese tehnologice în abatorizarea animalelor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obţinerea</w:t>
            </w:r>
            <w:proofErr w:type="spellEnd"/>
            <w:r w:rsidRPr="00746CFC">
              <w:rPr>
                <w:rFonts w:ascii="Times New Roman" w:hAnsi="Times New Roman"/>
              </w:rPr>
              <w:t xml:space="preserve"> carcaselor</w:t>
            </w:r>
          </w:p>
          <w:p w14:paraId="39C02DED" w14:textId="77777777" w:rsidR="00336FF2" w:rsidRPr="00746CFC" w:rsidRDefault="00336FF2" w:rsidP="006C0B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Conservarea cărnii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tehnologii pentru </w:t>
            </w:r>
            <w:proofErr w:type="spellStart"/>
            <w:r w:rsidRPr="00746CFC">
              <w:rPr>
                <w:rFonts w:ascii="Times New Roman" w:hAnsi="Times New Roman"/>
              </w:rPr>
              <w:t>obţinerea</w:t>
            </w:r>
            <w:proofErr w:type="spellEnd"/>
            <w:r w:rsidRPr="00746CFC">
              <w:rPr>
                <w:rFonts w:ascii="Times New Roman" w:hAnsi="Times New Roman"/>
              </w:rPr>
              <w:t xml:space="preserve"> preparatelor din carne</w:t>
            </w:r>
          </w:p>
          <w:p w14:paraId="33D61EC2" w14:textId="77777777" w:rsidR="00742E51" w:rsidRPr="00746CFC" w:rsidRDefault="00742E51" w:rsidP="006C0B3B">
            <w:pPr>
              <w:pStyle w:val="Frspaiere"/>
              <w:rPr>
                <w:rFonts w:ascii="Times New Roman" w:hAnsi="Times New Roman"/>
              </w:rPr>
            </w:pPr>
          </w:p>
          <w:p w14:paraId="3866B5EB" w14:textId="77777777" w:rsidR="00742E51" w:rsidRPr="00746CFC" w:rsidRDefault="00742E51" w:rsidP="006C0B3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746CFC">
              <w:rPr>
                <w:rFonts w:ascii="Times New Roman" w:hAnsi="Times New Roman"/>
                <w:b/>
              </w:rPr>
              <w:t>Bibliografia</w:t>
            </w:r>
          </w:p>
          <w:p w14:paraId="6F278B51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CONSTANTIN, N., COTRUŢ, M., ŞONEA, A. - Fiziologia animalelor domestice, </w:t>
            </w:r>
            <w:proofErr w:type="spellStart"/>
            <w:r w:rsidRPr="00746CFC">
              <w:rPr>
                <w:rFonts w:ascii="Times New Roman" w:hAnsi="Times New Roman"/>
              </w:rPr>
              <w:t>vol</w:t>
            </w:r>
            <w:proofErr w:type="spellEnd"/>
            <w:r w:rsidRPr="00746CFC">
              <w:rPr>
                <w:rFonts w:ascii="Times New Roman" w:hAnsi="Times New Roman"/>
              </w:rPr>
              <w:t xml:space="preserve"> I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II, Ed. Coral </w:t>
            </w:r>
            <w:proofErr w:type="spellStart"/>
            <w:r w:rsidRPr="00746CFC">
              <w:rPr>
                <w:rFonts w:ascii="Times New Roman" w:hAnsi="Times New Roman"/>
              </w:rPr>
              <w:t>Sanivet</w:t>
            </w:r>
            <w:proofErr w:type="spellEnd"/>
            <w:r w:rsidRPr="00746CFC">
              <w:rPr>
                <w:rFonts w:ascii="Times New Roman" w:hAnsi="Times New Roman"/>
              </w:rPr>
              <w:t xml:space="preserve">, </w:t>
            </w:r>
            <w:proofErr w:type="spellStart"/>
            <w:r w:rsidRPr="00746CFC">
              <w:rPr>
                <w:rFonts w:ascii="Times New Roman" w:hAnsi="Times New Roman"/>
              </w:rPr>
              <w:t>Bucureşti</w:t>
            </w:r>
            <w:proofErr w:type="spellEnd"/>
            <w:r w:rsidRPr="00746CFC">
              <w:rPr>
                <w:rFonts w:ascii="Times New Roman" w:hAnsi="Times New Roman"/>
              </w:rPr>
              <w:t>, 1998.</w:t>
            </w:r>
          </w:p>
          <w:p w14:paraId="599FBD9E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CUNNINGHAM, J., HEIDEMANN, S., HERDT, T., ROBINSON E, N., STABENFELDT, G., STEPHENSON, B, R., VERLANDER, J, W. - </w:t>
            </w:r>
            <w:proofErr w:type="spellStart"/>
            <w:r w:rsidRPr="00746CFC">
              <w:rPr>
                <w:rFonts w:ascii="Times New Roman" w:hAnsi="Times New Roman"/>
              </w:rPr>
              <w:t>Textbook</w:t>
            </w:r>
            <w:proofErr w:type="spellEnd"/>
            <w:r w:rsidRPr="00746CFC">
              <w:rPr>
                <w:rFonts w:ascii="Times New Roman" w:hAnsi="Times New Roman"/>
              </w:rPr>
              <w:t xml:space="preserve"> of </w:t>
            </w:r>
            <w:proofErr w:type="spellStart"/>
            <w:r w:rsidRPr="00746CFC">
              <w:rPr>
                <w:rFonts w:ascii="Times New Roman" w:hAnsi="Times New Roman"/>
              </w:rPr>
              <w:t>Veterinary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Physiology</w:t>
            </w:r>
            <w:proofErr w:type="spellEnd"/>
            <w:r w:rsidRPr="00746CFC">
              <w:rPr>
                <w:rFonts w:ascii="Times New Roman" w:hAnsi="Times New Roman"/>
              </w:rPr>
              <w:t xml:space="preserve">., W. B. </w:t>
            </w:r>
            <w:proofErr w:type="spellStart"/>
            <w:r w:rsidRPr="00746CFC">
              <w:rPr>
                <w:rFonts w:ascii="Times New Roman" w:hAnsi="Times New Roman"/>
              </w:rPr>
              <w:t>Saunders</w:t>
            </w:r>
            <w:proofErr w:type="spellEnd"/>
            <w:r w:rsidRPr="00746CFC">
              <w:rPr>
                <w:rFonts w:ascii="Times New Roman" w:hAnsi="Times New Roman"/>
              </w:rPr>
              <w:t xml:space="preserve"> Company., 1992.</w:t>
            </w:r>
          </w:p>
          <w:p w14:paraId="603A430B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FRANDSON R.D., LEE WILKE W., FAILS ANNA DEE – </w:t>
            </w:r>
            <w:proofErr w:type="spellStart"/>
            <w:r w:rsidRPr="00746CFC">
              <w:rPr>
                <w:rFonts w:ascii="Times New Roman" w:hAnsi="Times New Roman"/>
              </w:rPr>
              <w:t>Anatomy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and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Physiology</w:t>
            </w:r>
            <w:proofErr w:type="spellEnd"/>
            <w:r w:rsidRPr="00746CFC">
              <w:rPr>
                <w:rFonts w:ascii="Times New Roman" w:hAnsi="Times New Roman"/>
              </w:rPr>
              <w:t xml:space="preserve"> of Farm </w:t>
            </w:r>
            <w:proofErr w:type="spellStart"/>
            <w:r w:rsidRPr="00746CFC">
              <w:rPr>
                <w:rFonts w:ascii="Times New Roman" w:hAnsi="Times New Roman"/>
              </w:rPr>
              <w:t>Animals</w:t>
            </w:r>
            <w:proofErr w:type="spellEnd"/>
            <w:r w:rsidRPr="00746CFC">
              <w:rPr>
                <w:rFonts w:ascii="Times New Roman" w:hAnsi="Times New Roman"/>
              </w:rPr>
              <w:t xml:space="preserve">, </w:t>
            </w:r>
            <w:proofErr w:type="spellStart"/>
            <w:r w:rsidRPr="00746CFC">
              <w:rPr>
                <w:rFonts w:ascii="Times New Roman" w:hAnsi="Times New Roman"/>
              </w:rPr>
              <w:t>Lippincott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Williams&amp;Wilkins</w:t>
            </w:r>
            <w:proofErr w:type="spellEnd"/>
            <w:r w:rsidRPr="00746CFC">
              <w:rPr>
                <w:rFonts w:ascii="Times New Roman" w:hAnsi="Times New Roman"/>
              </w:rPr>
              <w:t>, USA, 2003.</w:t>
            </w:r>
          </w:p>
          <w:p w14:paraId="362AE55F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GHERGARIU, S. - Patologia </w:t>
            </w:r>
            <w:proofErr w:type="spellStart"/>
            <w:r w:rsidRPr="00746CFC">
              <w:rPr>
                <w:rFonts w:ascii="Times New Roman" w:hAnsi="Times New Roman"/>
              </w:rPr>
              <w:t>nutriţională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metabolică a animalelor. Ed. Medicală Veterinară, Bucureşti, 1995.</w:t>
            </w:r>
          </w:p>
          <w:p w14:paraId="26AE4854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GROZA, P. - Fiziologie. Ed. Medicală, Bucureşti, 1991.</w:t>
            </w:r>
          </w:p>
          <w:p w14:paraId="071977B1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GUYTON, A. - Fiziologie. Ed. Medicală </w:t>
            </w:r>
            <w:proofErr w:type="spellStart"/>
            <w:r w:rsidRPr="00746CFC">
              <w:rPr>
                <w:rFonts w:ascii="Times New Roman" w:hAnsi="Times New Roman"/>
              </w:rPr>
              <w:t>Amaltea</w:t>
            </w:r>
            <w:proofErr w:type="spellEnd"/>
            <w:r w:rsidRPr="00746CFC">
              <w:rPr>
                <w:rFonts w:ascii="Times New Roman" w:hAnsi="Times New Roman"/>
              </w:rPr>
              <w:t xml:space="preserve"> W.B. </w:t>
            </w:r>
            <w:proofErr w:type="spellStart"/>
            <w:r w:rsidRPr="00746CFC">
              <w:rPr>
                <w:rFonts w:ascii="Times New Roman" w:hAnsi="Times New Roman"/>
              </w:rPr>
              <w:t>Saunders</w:t>
            </w:r>
            <w:proofErr w:type="spellEnd"/>
            <w:r w:rsidRPr="00746CFC">
              <w:rPr>
                <w:rFonts w:ascii="Times New Roman" w:hAnsi="Times New Roman"/>
              </w:rPr>
              <w:t xml:space="preserve">, </w:t>
            </w:r>
            <w:proofErr w:type="spellStart"/>
            <w:r w:rsidRPr="00746CFC">
              <w:rPr>
                <w:rFonts w:ascii="Times New Roman" w:hAnsi="Times New Roman"/>
              </w:rPr>
              <w:t>Bucureşti</w:t>
            </w:r>
            <w:proofErr w:type="spellEnd"/>
            <w:r w:rsidRPr="00746CFC">
              <w:rPr>
                <w:rFonts w:ascii="Times New Roman" w:hAnsi="Times New Roman"/>
              </w:rPr>
              <w:t>, 1997.</w:t>
            </w:r>
          </w:p>
          <w:p w14:paraId="7711651D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HĂULICĂ, I. - Fiziologie umană. Ed. Medicală, Bucureşti, 2002.</w:t>
            </w:r>
          </w:p>
          <w:p w14:paraId="31BCB50C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HEFCO, V. - Fiziologie animalelor şi a omului. Ed. Didactică şi pedagogică, Bucureşti, 1998.</w:t>
            </w:r>
          </w:p>
          <w:p w14:paraId="269F4FE2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MARCU ELENA., GETA PAVEL - Fiziologie. Ed. </w:t>
            </w:r>
            <w:proofErr w:type="spellStart"/>
            <w:r w:rsidRPr="00746CFC">
              <w:rPr>
                <w:rFonts w:ascii="Times New Roman" w:hAnsi="Times New Roman"/>
              </w:rPr>
              <w:t>Vasiliana</w:t>
            </w:r>
            <w:proofErr w:type="spellEnd"/>
            <w:r w:rsidRPr="00746CFC">
              <w:rPr>
                <w:rFonts w:ascii="Times New Roman" w:hAnsi="Times New Roman"/>
              </w:rPr>
              <w:t xml:space="preserve"> ’98, </w:t>
            </w:r>
            <w:proofErr w:type="spellStart"/>
            <w:r w:rsidRPr="00746CFC">
              <w:rPr>
                <w:rFonts w:ascii="Times New Roman" w:hAnsi="Times New Roman"/>
              </w:rPr>
              <w:t>Iaşi</w:t>
            </w:r>
            <w:proofErr w:type="spellEnd"/>
            <w:r w:rsidRPr="00746CFC">
              <w:rPr>
                <w:rFonts w:ascii="Times New Roman" w:hAnsi="Times New Roman"/>
              </w:rPr>
              <w:t>, 1999.</w:t>
            </w:r>
          </w:p>
          <w:p w14:paraId="41134F28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TEODORESCU-EXARCU, I., BADIU, G. - Fiziologie. Ed. Medicală Bucureşti, 1993.</w:t>
            </w:r>
          </w:p>
          <w:p w14:paraId="27A5E074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  <w:lang w:val="it-IT"/>
              </w:rPr>
              <w:t xml:space="preserve">BANU C., </w:t>
            </w:r>
            <w:r w:rsidRPr="00746CFC">
              <w:rPr>
                <w:rFonts w:ascii="Times New Roman" w:hAnsi="Times New Roman"/>
              </w:rPr>
              <w:t xml:space="preserve">TOFAN I., ANTOANETA STOICESCU- Progrese tehnice, tehnologice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ştiinţifice</w:t>
            </w:r>
            <w:proofErr w:type="spellEnd"/>
            <w:r w:rsidRPr="00746CFC">
              <w:rPr>
                <w:rFonts w:ascii="Times New Roman" w:hAnsi="Times New Roman"/>
              </w:rPr>
              <w:t xml:space="preserve"> în industria alimentară. </w:t>
            </w:r>
            <w:proofErr w:type="spellStart"/>
            <w:r w:rsidRPr="00746CFC">
              <w:rPr>
                <w:rFonts w:ascii="Times New Roman" w:hAnsi="Times New Roman"/>
              </w:rPr>
              <w:t>vol</w:t>
            </w:r>
            <w:proofErr w:type="spellEnd"/>
            <w:r w:rsidRPr="00746CFC">
              <w:rPr>
                <w:rFonts w:ascii="Times New Roman" w:hAnsi="Times New Roman"/>
              </w:rPr>
              <w:t xml:space="preserve"> I, Ed. Tehnică Bucureşti, 1992.</w:t>
            </w:r>
          </w:p>
          <w:p w14:paraId="21A077A4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BANU C., OPREA AL., DĂNICEL GH.- Îndrumător în tehnologia produselor din carne. Ed. Tehnică, Bucureşti. 1985.</w:t>
            </w:r>
          </w:p>
          <w:p w14:paraId="241A9C95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BANU C., ALEXE P., CAMELIA VIZIREANU- Procesarea industrială a cărnii. Ed. Tehnică, Bucureşti, 2003.</w:t>
            </w:r>
          </w:p>
          <w:p w14:paraId="2BF5B6FA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 xml:space="preserve">BONDOC I., ŞINDRILAR E.V-Controlul sanitar veterinar al </w:t>
            </w:r>
            <w:proofErr w:type="spellStart"/>
            <w:r w:rsidRPr="00746CFC">
              <w:rPr>
                <w:rFonts w:ascii="Times New Roman" w:hAnsi="Times New Roman"/>
              </w:rPr>
              <w:t>calităţii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şi</w:t>
            </w:r>
            <w:proofErr w:type="spellEnd"/>
            <w:r w:rsidRPr="00746CFC">
              <w:rPr>
                <w:rFonts w:ascii="Times New Roman" w:hAnsi="Times New Roman"/>
              </w:rPr>
              <w:t xml:space="preserve"> </w:t>
            </w:r>
            <w:proofErr w:type="spellStart"/>
            <w:r w:rsidRPr="00746CFC">
              <w:rPr>
                <w:rFonts w:ascii="Times New Roman" w:hAnsi="Times New Roman"/>
              </w:rPr>
              <w:t>salubrităţii</w:t>
            </w:r>
            <w:proofErr w:type="spellEnd"/>
            <w:r w:rsidRPr="00746CFC">
              <w:rPr>
                <w:rFonts w:ascii="Times New Roman" w:hAnsi="Times New Roman"/>
              </w:rPr>
              <w:t xml:space="preserve"> alimentelor. Ed. Ion Ionescu de la Brad, Iaşi , 2002</w:t>
            </w:r>
          </w:p>
          <w:p w14:paraId="0775EEC1" w14:textId="77777777" w:rsidR="00336FF2" w:rsidRPr="00746CFC" w:rsidRDefault="00336FF2" w:rsidP="006C0B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GEORGESCU GH., BANU C.-Tratat de producerea, procesarea şi valorificarea cărnii. Ed. Ceres, 2000.</w:t>
            </w:r>
          </w:p>
          <w:p w14:paraId="6714B224" w14:textId="608DF607" w:rsidR="00742E51" w:rsidRPr="00746CFC" w:rsidRDefault="00336FF2" w:rsidP="00710F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6CFC">
              <w:rPr>
                <w:rFonts w:ascii="Times New Roman" w:hAnsi="Times New Roman"/>
              </w:rPr>
              <w:t>MOŢOC D., BANU C., - Biochimia cărnii şi a subpro</w:t>
            </w:r>
            <w:r w:rsidR="00710F0F">
              <w:rPr>
                <w:rFonts w:ascii="Times New Roman" w:hAnsi="Times New Roman"/>
              </w:rPr>
              <w:t xml:space="preserve">duselor. </w:t>
            </w:r>
            <w:proofErr w:type="spellStart"/>
            <w:r w:rsidR="00710F0F">
              <w:rPr>
                <w:rFonts w:ascii="Times New Roman" w:hAnsi="Times New Roman"/>
              </w:rPr>
              <w:t>Ed.Tehnică</w:t>
            </w:r>
            <w:proofErr w:type="spellEnd"/>
            <w:r w:rsidR="00710F0F">
              <w:rPr>
                <w:rFonts w:ascii="Times New Roman" w:hAnsi="Times New Roman"/>
              </w:rPr>
              <w:t xml:space="preserve"> , Bucureşti</w:t>
            </w:r>
            <w:r w:rsidRPr="00746CFC">
              <w:rPr>
                <w:rFonts w:ascii="Times New Roman" w:hAnsi="Times New Roman"/>
              </w:rPr>
              <w:t>,1966.</w:t>
            </w:r>
          </w:p>
        </w:tc>
      </w:tr>
      <w:tr w:rsidR="00632F22" w:rsidRPr="00632F22" w14:paraId="33C0BF08" w14:textId="77777777" w:rsidTr="00710F0F">
        <w:tc>
          <w:tcPr>
            <w:tcW w:w="2547" w:type="dxa"/>
          </w:tcPr>
          <w:p w14:paraId="2D46532C" w14:textId="77777777" w:rsidR="00742E51" w:rsidRPr="00632F22" w:rsidRDefault="00742E51" w:rsidP="006C0B3B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307" w:type="dxa"/>
          </w:tcPr>
          <w:p w14:paraId="7DF17920" w14:textId="50530015" w:rsidR="00742E51" w:rsidRPr="00632F22" w:rsidRDefault="00742E51" w:rsidP="006C0B3B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2F22">
              <w:rPr>
                <w:rFonts w:ascii="Times New Roman" w:hAnsi="Times New Roman"/>
                <w:color w:val="000000" w:themeColor="text1"/>
              </w:rPr>
              <w:t xml:space="preserve">Postul de conferențiar universitar va fi salarizat conform Legii 153/2017, cu suma de </w:t>
            </w:r>
            <w:r w:rsidR="00632F22" w:rsidRPr="00632F22">
              <w:rPr>
                <w:rFonts w:ascii="Times New Roman" w:hAnsi="Times New Roman"/>
                <w:color w:val="000000" w:themeColor="text1"/>
              </w:rPr>
              <w:t>5.895</w:t>
            </w:r>
            <w:r w:rsidRPr="00632F22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046D59DF" w14:textId="628E613B" w:rsidR="00742E51" w:rsidRDefault="00742E51" w:rsidP="00AF1DC7">
      <w:pPr>
        <w:pStyle w:val="Frspaiere"/>
        <w:jc w:val="both"/>
        <w:rPr>
          <w:rFonts w:ascii="Times New Roman" w:hAnsi="Times New Roman"/>
          <w:b/>
        </w:rPr>
      </w:pPr>
    </w:p>
    <w:sectPr w:rsidR="00742E51" w:rsidSect="00CE0B7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67"/>
    <w:multiLevelType w:val="hybridMultilevel"/>
    <w:tmpl w:val="7ABACEF6"/>
    <w:lvl w:ilvl="0" w:tplc="ED4C08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306"/>
    <w:multiLevelType w:val="hybridMultilevel"/>
    <w:tmpl w:val="A0F8C868"/>
    <w:lvl w:ilvl="0" w:tplc="0C1267BA">
      <w:start w:val="1"/>
      <w:numFmt w:val="bullet"/>
      <w:lvlText w:val="-"/>
      <w:lvlJc w:val="left"/>
      <w:pPr>
        <w:ind w:left="22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1923AE"/>
    <w:rsid w:val="001D24E0"/>
    <w:rsid w:val="001F75E6"/>
    <w:rsid w:val="00260760"/>
    <w:rsid w:val="00270EC6"/>
    <w:rsid w:val="00336FF2"/>
    <w:rsid w:val="00361005"/>
    <w:rsid w:val="004757A3"/>
    <w:rsid w:val="004C67ED"/>
    <w:rsid w:val="004D1861"/>
    <w:rsid w:val="0052187D"/>
    <w:rsid w:val="005D6688"/>
    <w:rsid w:val="005F72C9"/>
    <w:rsid w:val="00632F22"/>
    <w:rsid w:val="006A0792"/>
    <w:rsid w:val="006A748B"/>
    <w:rsid w:val="006B3AD0"/>
    <w:rsid w:val="006C0B3B"/>
    <w:rsid w:val="00710F0F"/>
    <w:rsid w:val="00742E51"/>
    <w:rsid w:val="00746CFC"/>
    <w:rsid w:val="007B7041"/>
    <w:rsid w:val="00863F68"/>
    <w:rsid w:val="00913086"/>
    <w:rsid w:val="00A11F42"/>
    <w:rsid w:val="00AF1DC7"/>
    <w:rsid w:val="00AF7AF4"/>
    <w:rsid w:val="00B07CF2"/>
    <w:rsid w:val="00BC4ECD"/>
    <w:rsid w:val="00BD292A"/>
    <w:rsid w:val="00C86D53"/>
    <w:rsid w:val="00C87242"/>
    <w:rsid w:val="00CE0B74"/>
    <w:rsid w:val="00D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chartTrackingRefBased/>
  <w15:docId w15:val="{5BF50D71-37A6-894F-BC1A-558310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uiPriority w:val="59"/>
    <w:rsid w:val="00336FF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9</cp:revision>
  <dcterms:created xsi:type="dcterms:W3CDTF">2020-05-07T08:32:00Z</dcterms:created>
  <dcterms:modified xsi:type="dcterms:W3CDTF">2020-05-08T07:51:00Z</dcterms:modified>
</cp:coreProperties>
</file>