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0779" w14:textId="77777777" w:rsidR="00461C35" w:rsidRPr="006905D0" w:rsidRDefault="006905D0" w:rsidP="006905D0">
      <w:pPr>
        <w:pStyle w:val="MediumGrid21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UNIVERSITATEA DE ŞTIINŢE AGRICOLE ŞI MEDICINĂ VETERINARĂ</w:t>
      </w:r>
    </w:p>
    <w:p w14:paraId="50849B2D" w14:textId="77777777" w:rsidR="006905D0" w:rsidRPr="006905D0" w:rsidRDefault="006905D0" w:rsidP="006905D0">
      <w:pPr>
        <w:pStyle w:val="MediumGrid21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0A41EEAF" w14:textId="27E276FC" w:rsidR="006905D0" w:rsidRPr="001C22C7" w:rsidRDefault="00CC1100" w:rsidP="006905D0">
      <w:pPr>
        <w:pStyle w:val="MediumGrid21"/>
        <w:rPr>
          <w:rFonts w:ascii="Times New Roman" w:hAnsi="Times New Roman"/>
          <w:b/>
          <w:color w:val="000000" w:themeColor="text1"/>
        </w:rPr>
      </w:pPr>
      <w:bookmarkStart w:id="0" w:name="_Hlk39662412"/>
      <w:r w:rsidRPr="001C22C7">
        <w:rPr>
          <w:rFonts w:ascii="Times New Roman" w:hAnsi="Times New Roman"/>
          <w:b/>
          <w:color w:val="000000" w:themeColor="text1"/>
        </w:rPr>
        <w:t>PROMOVAREA PRIN EXAMEN ÎN CARIERA DIDACTICĂ</w:t>
      </w:r>
      <w:r w:rsidR="006905D0" w:rsidRPr="001C22C7">
        <w:rPr>
          <w:rFonts w:ascii="Times New Roman" w:hAnsi="Times New Roman"/>
          <w:b/>
          <w:color w:val="000000" w:themeColor="text1"/>
        </w:rPr>
        <w:t xml:space="preserve"> – SEM. AL </w:t>
      </w:r>
      <w:r w:rsidR="00147A99" w:rsidRPr="001C22C7">
        <w:rPr>
          <w:rFonts w:ascii="Times New Roman" w:hAnsi="Times New Roman"/>
          <w:b/>
          <w:color w:val="000000" w:themeColor="text1"/>
        </w:rPr>
        <w:t>II</w:t>
      </w:r>
      <w:r w:rsidR="006905D0" w:rsidRPr="001C22C7">
        <w:rPr>
          <w:rFonts w:ascii="Times New Roman" w:hAnsi="Times New Roman"/>
          <w:b/>
          <w:color w:val="000000" w:themeColor="text1"/>
        </w:rPr>
        <w:t>-LEA</w:t>
      </w:r>
    </w:p>
    <w:p w14:paraId="1E6E612E" w14:textId="76F4F3E0" w:rsidR="006905D0" w:rsidRPr="001C22C7" w:rsidRDefault="00A85C3B" w:rsidP="006905D0">
      <w:pPr>
        <w:pStyle w:val="MediumGrid21"/>
        <w:rPr>
          <w:rFonts w:ascii="Times New Roman" w:hAnsi="Times New Roman"/>
          <w:b/>
          <w:color w:val="000000" w:themeColor="text1"/>
        </w:rPr>
      </w:pPr>
      <w:r w:rsidRPr="001C22C7">
        <w:rPr>
          <w:rFonts w:ascii="Times New Roman" w:hAnsi="Times New Roman"/>
          <w:b/>
          <w:color w:val="000000" w:themeColor="text1"/>
        </w:rPr>
        <w:t>AN UNIVERSITAR 201</w:t>
      </w:r>
      <w:r w:rsidR="00147A99" w:rsidRPr="001C22C7">
        <w:rPr>
          <w:rFonts w:ascii="Times New Roman" w:hAnsi="Times New Roman"/>
          <w:b/>
          <w:color w:val="000000" w:themeColor="text1"/>
        </w:rPr>
        <w:t>9</w:t>
      </w:r>
      <w:r w:rsidRPr="001C22C7">
        <w:rPr>
          <w:rFonts w:ascii="Times New Roman" w:hAnsi="Times New Roman"/>
          <w:b/>
          <w:color w:val="000000" w:themeColor="text1"/>
        </w:rPr>
        <w:t>/20</w:t>
      </w:r>
      <w:r w:rsidR="00147A99" w:rsidRPr="001C22C7">
        <w:rPr>
          <w:rFonts w:ascii="Times New Roman" w:hAnsi="Times New Roman"/>
          <w:b/>
          <w:color w:val="000000" w:themeColor="text1"/>
        </w:rPr>
        <w:t>20</w:t>
      </w:r>
    </w:p>
    <w:p w14:paraId="0B92DEA2" w14:textId="44FB92B0" w:rsidR="002510B9" w:rsidRDefault="002510B9" w:rsidP="006905D0">
      <w:pPr>
        <w:pStyle w:val="MediumGrid21"/>
        <w:rPr>
          <w:rFonts w:ascii="Times New Roman" w:hAnsi="Times New Roman"/>
          <w:b/>
          <w:color w:val="000000" w:themeColor="text1"/>
        </w:rPr>
      </w:pPr>
    </w:p>
    <w:bookmarkEnd w:id="0"/>
    <w:p w14:paraId="1C7393D1" w14:textId="552C4BC4" w:rsidR="00532D6B" w:rsidRDefault="00532D6B" w:rsidP="006905D0">
      <w:pPr>
        <w:pStyle w:val="MediumGrid21"/>
        <w:rPr>
          <w:rFonts w:ascii="Times New Roman" w:hAnsi="Times New Roman"/>
          <w:b/>
        </w:rPr>
      </w:pPr>
    </w:p>
    <w:p w14:paraId="1F637F9D" w14:textId="4723629B" w:rsidR="003F3EB9" w:rsidRDefault="003F3EB9" w:rsidP="006905D0">
      <w:pPr>
        <w:pStyle w:val="MediumGrid21"/>
        <w:rPr>
          <w:rFonts w:ascii="Times New Roman" w:hAnsi="Times New Roman"/>
          <w:b/>
        </w:rPr>
      </w:pPr>
    </w:p>
    <w:p w14:paraId="338AB378" w14:textId="6B13D04B" w:rsidR="003F3EB9" w:rsidRDefault="003F3EB9" w:rsidP="006905D0">
      <w:pPr>
        <w:pStyle w:val="MediumGrid21"/>
        <w:rPr>
          <w:rFonts w:ascii="Times New Roman" w:hAnsi="Times New Roman"/>
          <w:b/>
        </w:rPr>
      </w:pPr>
    </w:p>
    <w:p w14:paraId="722AB4F2" w14:textId="6B6C90BD" w:rsidR="003F3EB9" w:rsidRDefault="003F3EB9" w:rsidP="006905D0">
      <w:pPr>
        <w:pStyle w:val="MediumGrid21"/>
        <w:rPr>
          <w:rFonts w:ascii="Times New Roman" w:hAnsi="Times New Roman"/>
          <w:b/>
        </w:rPr>
      </w:pPr>
    </w:p>
    <w:p w14:paraId="3EF980FF" w14:textId="77777777" w:rsidR="003F3EB9" w:rsidRDefault="003F3EB9" w:rsidP="006905D0">
      <w:pPr>
        <w:pStyle w:val="MediumGrid21"/>
        <w:rPr>
          <w:rFonts w:ascii="Times New Roman" w:hAnsi="Times New Roman"/>
          <w:b/>
        </w:rPr>
      </w:pPr>
      <w:bookmarkStart w:id="1" w:name="_GoBack"/>
      <w:bookmarkEnd w:id="1"/>
    </w:p>
    <w:p w14:paraId="1DE90C60" w14:textId="77777777" w:rsidR="00881C9A" w:rsidRDefault="00881C9A" w:rsidP="006905D0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3"/>
        <w:gridCol w:w="6827"/>
      </w:tblGrid>
      <w:tr w:rsidR="007C3266" w:rsidRPr="0014029A" w14:paraId="5CB85F16" w14:textId="77777777" w:rsidTr="00881C9A">
        <w:trPr>
          <w:trHeight w:val="20"/>
        </w:trPr>
        <w:tc>
          <w:tcPr>
            <w:tcW w:w="9854" w:type="dxa"/>
            <w:gridSpan w:val="2"/>
          </w:tcPr>
          <w:p w14:paraId="18FA7DCA" w14:textId="25EB9720" w:rsidR="007C3266" w:rsidRPr="0014029A" w:rsidRDefault="00846722" w:rsidP="00881C9A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DES</w:t>
            </w:r>
            <w:r w:rsidR="001C3E00" w:rsidRPr="0014029A">
              <w:rPr>
                <w:rFonts w:ascii="Times New Roman" w:hAnsi="Times New Roman"/>
                <w:b/>
              </w:rPr>
              <w:t xml:space="preserve">CRIEREA POSTULUI </w:t>
            </w:r>
            <w:r w:rsidRPr="0014029A">
              <w:rPr>
                <w:rFonts w:ascii="Times New Roman" w:hAnsi="Times New Roman"/>
                <w:b/>
              </w:rPr>
              <w:t>:</w:t>
            </w:r>
          </w:p>
        </w:tc>
      </w:tr>
      <w:tr w:rsidR="00532D6B" w:rsidRPr="0014029A" w14:paraId="30876D65" w14:textId="77777777" w:rsidTr="00881C9A">
        <w:trPr>
          <w:trHeight w:val="20"/>
        </w:trPr>
        <w:tc>
          <w:tcPr>
            <w:tcW w:w="2660" w:type="dxa"/>
          </w:tcPr>
          <w:p w14:paraId="2824AB61" w14:textId="77777777" w:rsidR="00532D6B" w:rsidRPr="0014029A" w:rsidRDefault="00532D6B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21CF80A8" w14:textId="77777777" w:rsidR="00532D6B" w:rsidRPr="0014029A" w:rsidRDefault="00293CD1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Șef lucrări</w:t>
            </w:r>
          </w:p>
        </w:tc>
      </w:tr>
      <w:tr w:rsidR="00532D6B" w:rsidRPr="0014029A" w14:paraId="66A39103" w14:textId="77777777" w:rsidTr="00881C9A">
        <w:trPr>
          <w:trHeight w:val="20"/>
        </w:trPr>
        <w:tc>
          <w:tcPr>
            <w:tcW w:w="2660" w:type="dxa"/>
          </w:tcPr>
          <w:p w14:paraId="567C96A7" w14:textId="77777777" w:rsidR="00532D6B" w:rsidRPr="0014029A" w:rsidRDefault="007C3266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  <w:vAlign w:val="center"/>
          </w:tcPr>
          <w:p w14:paraId="04AC7224" w14:textId="60CB958A" w:rsidR="00532D6B" w:rsidRPr="0014029A" w:rsidRDefault="00147A99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X</w:t>
            </w:r>
            <w:r w:rsidR="001B5CD1" w:rsidRPr="0014029A">
              <w:rPr>
                <w:rFonts w:ascii="Times New Roman" w:hAnsi="Times New Roman"/>
                <w:b/>
              </w:rPr>
              <w:t>/1</w:t>
            </w:r>
            <w:r w:rsidR="0035502C" w:rsidRPr="0014029A">
              <w:rPr>
                <w:rFonts w:ascii="Times New Roman" w:hAnsi="Times New Roman"/>
                <w:b/>
              </w:rPr>
              <w:t>5</w:t>
            </w:r>
          </w:p>
        </w:tc>
      </w:tr>
      <w:tr w:rsidR="00532D6B" w:rsidRPr="0014029A" w14:paraId="54F02F82" w14:textId="77777777" w:rsidTr="00881C9A">
        <w:trPr>
          <w:trHeight w:val="20"/>
        </w:trPr>
        <w:tc>
          <w:tcPr>
            <w:tcW w:w="2660" w:type="dxa"/>
          </w:tcPr>
          <w:p w14:paraId="2BFF1A4D" w14:textId="77777777" w:rsidR="00532D6B" w:rsidRPr="0014029A" w:rsidRDefault="007C3266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74A0B943" w14:textId="77777777" w:rsidR="00532D6B" w:rsidRPr="0014029A" w:rsidRDefault="00293CD1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14029A" w14:paraId="408F6FD0" w14:textId="77777777" w:rsidTr="00881C9A">
        <w:trPr>
          <w:trHeight w:val="20"/>
        </w:trPr>
        <w:tc>
          <w:tcPr>
            <w:tcW w:w="2660" w:type="dxa"/>
          </w:tcPr>
          <w:p w14:paraId="1D5B64EC" w14:textId="77777777" w:rsidR="00532D6B" w:rsidRPr="0014029A" w:rsidRDefault="007C3266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563B6B47" w14:textId="166300FE" w:rsidR="00532D6B" w:rsidRPr="0014029A" w:rsidRDefault="00147A99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Sănătate Publică X</w:t>
            </w:r>
          </w:p>
        </w:tc>
      </w:tr>
      <w:tr w:rsidR="00532D6B" w:rsidRPr="0014029A" w14:paraId="687A9707" w14:textId="77777777" w:rsidTr="00881C9A">
        <w:trPr>
          <w:trHeight w:val="20"/>
        </w:trPr>
        <w:tc>
          <w:tcPr>
            <w:tcW w:w="2660" w:type="dxa"/>
          </w:tcPr>
          <w:p w14:paraId="59C1636A" w14:textId="77777777" w:rsidR="00532D6B" w:rsidRPr="0014029A" w:rsidRDefault="007C3266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1DB580BE" w14:textId="5C5619F1" w:rsidR="0035502C" w:rsidRPr="0014029A" w:rsidRDefault="0035502C" w:rsidP="00881C9A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 xml:space="preserve">Controlul </w:t>
            </w:r>
            <w:r w:rsidR="00B1791C" w:rsidRPr="0014029A">
              <w:rPr>
                <w:rFonts w:ascii="Times New Roman" w:hAnsi="Times New Roman"/>
                <w:b/>
              </w:rPr>
              <w:t>calității</w:t>
            </w:r>
            <w:r w:rsidRPr="0014029A">
              <w:rPr>
                <w:rFonts w:ascii="Times New Roman" w:hAnsi="Times New Roman"/>
                <w:b/>
              </w:rPr>
              <w:t xml:space="preserve"> alimentelor - alimente de origine animală;</w:t>
            </w:r>
          </w:p>
          <w:p w14:paraId="39BB7B6B" w14:textId="0F1BD5DC" w:rsidR="00846722" w:rsidRPr="0014029A" w:rsidRDefault="0035502C" w:rsidP="00881C9A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Controlul produselor și alimentelor de origine animală</w:t>
            </w:r>
            <w:r w:rsidR="00147A99" w:rsidRPr="0014029A">
              <w:rPr>
                <w:rFonts w:ascii="Times New Roman" w:hAnsi="Times New Roman"/>
                <w:b/>
              </w:rPr>
              <w:t>.</w:t>
            </w:r>
          </w:p>
        </w:tc>
      </w:tr>
      <w:tr w:rsidR="00532D6B" w:rsidRPr="0014029A" w14:paraId="2D94828D" w14:textId="77777777" w:rsidTr="00881C9A">
        <w:trPr>
          <w:trHeight w:val="20"/>
        </w:trPr>
        <w:tc>
          <w:tcPr>
            <w:tcW w:w="2660" w:type="dxa"/>
          </w:tcPr>
          <w:p w14:paraId="4200DB9B" w14:textId="0E6FD71F" w:rsidR="00532D6B" w:rsidRPr="0014029A" w:rsidRDefault="0014029A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502FD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194" w:type="dxa"/>
          </w:tcPr>
          <w:p w14:paraId="35F5B103" w14:textId="77777777" w:rsidR="00532D6B" w:rsidRPr="0014029A" w:rsidRDefault="00293CD1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14029A" w14:paraId="021BB389" w14:textId="77777777" w:rsidTr="00881C9A">
        <w:trPr>
          <w:trHeight w:val="20"/>
        </w:trPr>
        <w:tc>
          <w:tcPr>
            <w:tcW w:w="2660" w:type="dxa"/>
          </w:tcPr>
          <w:p w14:paraId="3561397C" w14:textId="77777777" w:rsidR="00532D6B" w:rsidRPr="0014029A" w:rsidRDefault="007C3266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6DE710DA" w14:textId="4C13292A" w:rsidR="001A25CE" w:rsidRPr="0014029A" w:rsidRDefault="001A25CE" w:rsidP="00881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Postul de </w:t>
            </w:r>
            <w:r w:rsidR="001B5CD1" w:rsidRPr="0014029A">
              <w:rPr>
                <w:rFonts w:ascii="Times New Roman" w:hAnsi="Times New Roman"/>
              </w:rPr>
              <w:t>șef lucrări</w:t>
            </w:r>
            <w:r w:rsidRPr="0014029A">
              <w:rPr>
                <w:rFonts w:ascii="Times New Roman" w:hAnsi="Times New Roman"/>
              </w:rPr>
              <w:t xml:space="preserve">, pe perioadă nedeterminată, vacant, </w:t>
            </w:r>
            <w:r w:rsidR="00147A99" w:rsidRPr="0014029A">
              <w:rPr>
                <w:rFonts w:ascii="Times New Roman" w:hAnsi="Times New Roman"/>
                <w:b/>
              </w:rPr>
              <w:t>poziția X</w:t>
            </w:r>
            <w:r w:rsidR="001B5CD1" w:rsidRPr="0014029A">
              <w:rPr>
                <w:rFonts w:ascii="Times New Roman" w:hAnsi="Times New Roman"/>
                <w:b/>
              </w:rPr>
              <w:t>/1</w:t>
            </w:r>
            <w:r w:rsidR="0035502C" w:rsidRPr="0014029A">
              <w:rPr>
                <w:rFonts w:ascii="Times New Roman" w:hAnsi="Times New Roman"/>
                <w:b/>
              </w:rPr>
              <w:t>5</w:t>
            </w:r>
            <w:r w:rsidRPr="0014029A">
              <w:rPr>
                <w:rFonts w:ascii="Times New Roman" w:hAnsi="Times New Roman"/>
                <w:b/>
              </w:rPr>
              <w:t xml:space="preserve"> </w:t>
            </w:r>
            <w:r w:rsidRPr="0014029A">
              <w:rPr>
                <w:rFonts w:ascii="Times New Roman" w:hAnsi="Times New Roman"/>
              </w:rPr>
              <w:t xml:space="preserve">prevăzut în Statul de </w:t>
            </w:r>
            <w:proofErr w:type="spellStart"/>
            <w:r w:rsidRPr="0014029A">
              <w:rPr>
                <w:rFonts w:ascii="Times New Roman" w:hAnsi="Times New Roman"/>
              </w:rPr>
              <w:t>funcţiuni</w:t>
            </w:r>
            <w:proofErr w:type="spellEnd"/>
            <w:r w:rsidRPr="0014029A">
              <w:rPr>
                <w:rFonts w:ascii="Times New Roman" w:hAnsi="Times New Roman"/>
              </w:rPr>
              <w:t xml:space="preserve">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de personal didactic aprobat în anul unive</w:t>
            </w:r>
            <w:r w:rsidR="00B265A3" w:rsidRPr="0014029A">
              <w:rPr>
                <w:rFonts w:ascii="Times New Roman" w:hAnsi="Times New Roman"/>
              </w:rPr>
              <w:t>rsitar 20</w:t>
            </w:r>
            <w:r w:rsidR="001C22C7" w:rsidRPr="0014029A">
              <w:rPr>
                <w:rFonts w:ascii="Times New Roman" w:hAnsi="Times New Roman"/>
              </w:rPr>
              <w:t>19</w:t>
            </w:r>
            <w:r w:rsidR="00147A99" w:rsidRPr="0014029A">
              <w:rPr>
                <w:rFonts w:ascii="Times New Roman" w:hAnsi="Times New Roman"/>
              </w:rPr>
              <w:noBreakHyphen/>
            </w:r>
            <w:r w:rsidR="00B265A3" w:rsidRPr="0014029A">
              <w:rPr>
                <w:rFonts w:ascii="Times New Roman" w:hAnsi="Times New Roman"/>
              </w:rPr>
              <w:t>20</w:t>
            </w:r>
            <w:r w:rsidR="001C22C7" w:rsidRPr="0014029A">
              <w:rPr>
                <w:rFonts w:ascii="Times New Roman" w:hAnsi="Times New Roman"/>
              </w:rPr>
              <w:t>20</w:t>
            </w:r>
            <w:r w:rsidRPr="0014029A">
              <w:rPr>
                <w:rFonts w:ascii="Times New Roman" w:hAnsi="Times New Roman"/>
              </w:rPr>
              <w:t xml:space="preserve">, </w:t>
            </w:r>
            <w:r w:rsidR="0035502C" w:rsidRPr="0014029A">
              <w:rPr>
                <w:rFonts w:ascii="Times New Roman" w:hAnsi="Times New Roman"/>
              </w:rPr>
              <w:t>conține</w:t>
            </w:r>
            <w:r w:rsidRPr="0014029A">
              <w:rPr>
                <w:rFonts w:ascii="Times New Roman" w:hAnsi="Times New Roman"/>
              </w:rPr>
              <w:t xml:space="preserve"> o normă de </w:t>
            </w:r>
            <w:bookmarkStart w:id="2" w:name="_Hlk39661847"/>
            <w:r w:rsidR="001B5CD1" w:rsidRPr="0014029A">
              <w:rPr>
                <w:rFonts w:ascii="Times New Roman" w:hAnsi="Times New Roman"/>
                <w:b/>
              </w:rPr>
              <w:t>15</w:t>
            </w:r>
            <w:bookmarkEnd w:id="2"/>
            <w:r w:rsidRPr="0014029A">
              <w:rPr>
                <w:rFonts w:ascii="Times New Roman" w:hAnsi="Times New Roman"/>
              </w:rPr>
              <w:t xml:space="preserve"> ore </w:t>
            </w:r>
            <w:proofErr w:type="spellStart"/>
            <w:r w:rsidRPr="0014029A">
              <w:rPr>
                <w:rFonts w:ascii="Times New Roman" w:hAnsi="Times New Roman"/>
              </w:rPr>
              <w:t>convenţionale</w:t>
            </w:r>
            <w:proofErr w:type="spellEnd"/>
            <w:r w:rsidRPr="0014029A">
              <w:rPr>
                <w:rFonts w:ascii="Times New Roman" w:hAnsi="Times New Roman"/>
              </w:rPr>
              <w:t xml:space="preserve">, asigurate </w:t>
            </w:r>
            <w:bookmarkStart w:id="3" w:name="_Hlk39661857"/>
            <w:r w:rsidRPr="0014029A">
              <w:rPr>
                <w:rFonts w:ascii="Times New Roman" w:hAnsi="Times New Roman"/>
              </w:rPr>
              <w:t>cu</w:t>
            </w:r>
            <w:bookmarkEnd w:id="3"/>
            <w:r w:rsidRPr="0014029A">
              <w:rPr>
                <w:rFonts w:ascii="Times New Roman" w:hAnsi="Times New Roman"/>
              </w:rPr>
              <w:t xml:space="preserve"> ore de curs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de lucrări practice, cu următoarea </w:t>
            </w:r>
            <w:proofErr w:type="spellStart"/>
            <w:r w:rsidRPr="0014029A">
              <w:rPr>
                <w:rFonts w:ascii="Times New Roman" w:hAnsi="Times New Roman"/>
              </w:rPr>
              <w:t>distribuţie</w:t>
            </w:r>
            <w:proofErr w:type="spellEnd"/>
            <w:r w:rsidRPr="0014029A">
              <w:rPr>
                <w:rFonts w:ascii="Times New Roman" w:hAnsi="Times New Roman"/>
              </w:rPr>
              <w:t xml:space="preserve"> semestrială pe discipline:</w:t>
            </w:r>
          </w:p>
          <w:p w14:paraId="41A92DD0" w14:textId="32E96F87" w:rsidR="00532D6B" w:rsidRPr="0014029A" w:rsidRDefault="001B5CD1" w:rsidP="00881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- </w:t>
            </w:r>
            <w:bookmarkStart w:id="4" w:name="_Hlk39662845"/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>Sem</w:t>
            </w:r>
            <w:r w:rsidR="00AD5C1A" w:rsidRPr="0014029A">
              <w:rPr>
                <w:rFonts w:ascii="Times New Roman" w:hAnsi="Times New Roman"/>
                <w:b/>
                <w:bCs/>
                <w:i/>
                <w:iCs/>
              </w:rPr>
              <w:t>estrul</w:t>
            </w: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 xml:space="preserve"> I, </w:t>
            </w:r>
            <w:r w:rsidR="00AD5C1A" w:rsidRPr="0014029A">
              <w:rPr>
                <w:rFonts w:ascii="Times New Roman" w:hAnsi="Times New Roman"/>
                <w:b/>
                <w:bCs/>
                <w:i/>
                <w:iCs/>
              </w:rPr>
              <w:t>16</w:t>
            </w: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 xml:space="preserve"> ore</w:t>
            </w:r>
            <w:r w:rsidR="00147A99" w:rsidRPr="0014029A">
              <w:rPr>
                <w:rFonts w:ascii="Times New Roman" w:hAnsi="Times New Roman"/>
                <w:b/>
                <w:bCs/>
                <w:i/>
                <w:iCs/>
              </w:rPr>
              <w:t>/săptămână</w:t>
            </w:r>
            <w:bookmarkEnd w:id="4"/>
            <w:r w:rsidRPr="0014029A">
              <w:rPr>
                <w:rFonts w:ascii="Times New Roman" w:hAnsi="Times New Roman"/>
              </w:rPr>
              <w:t>:</w:t>
            </w:r>
            <w:r w:rsidR="0035502C" w:rsidRPr="0014029A">
              <w:rPr>
                <w:rFonts w:ascii="Times New Roman" w:hAnsi="Times New Roman"/>
              </w:rPr>
              <w:t xml:space="preserve"> </w:t>
            </w:r>
            <w:bookmarkStart w:id="5" w:name="_Hlk39664330"/>
            <w:r w:rsidR="0035502C" w:rsidRPr="0014029A">
              <w:rPr>
                <w:rFonts w:ascii="Times New Roman" w:hAnsi="Times New Roman"/>
              </w:rPr>
              <w:t>Controlul calității alimentelor - alimente de origine animală</w:t>
            </w:r>
            <w:bookmarkEnd w:id="5"/>
            <w:r w:rsidR="0035502C" w:rsidRPr="0014029A">
              <w:rPr>
                <w:rFonts w:ascii="Times New Roman" w:hAnsi="Times New Roman"/>
              </w:rPr>
              <w:t xml:space="preserve"> - 2 ore de curs (4 ore convenționale); </w:t>
            </w:r>
            <w:bookmarkStart w:id="6" w:name="_Hlk39664456"/>
            <w:bookmarkStart w:id="7" w:name="OLE_LINK3"/>
            <w:bookmarkStart w:id="8" w:name="_Hlk39662891"/>
            <w:r w:rsidR="0035502C" w:rsidRPr="0014029A">
              <w:rPr>
                <w:rFonts w:ascii="Times New Roman" w:hAnsi="Times New Roman"/>
              </w:rPr>
              <w:t>Controlul produselor și alimentelor de origine animală</w:t>
            </w:r>
            <w:bookmarkEnd w:id="6"/>
            <w:bookmarkEnd w:id="7"/>
            <w:r w:rsidR="0035502C" w:rsidRPr="0014029A">
              <w:rPr>
                <w:rFonts w:ascii="Times New Roman" w:hAnsi="Times New Roman"/>
              </w:rPr>
              <w:t xml:space="preserve"> - 12 ore lucrări practice</w:t>
            </w:r>
            <w:bookmarkEnd w:id="8"/>
            <w:r w:rsidR="0035502C" w:rsidRPr="0014029A">
              <w:rPr>
                <w:rFonts w:ascii="Times New Roman" w:hAnsi="Times New Roman"/>
              </w:rPr>
              <w:t>.</w:t>
            </w:r>
          </w:p>
          <w:p w14:paraId="114E40E1" w14:textId="22770747" w:rsidR="0035502C" w:rsidRPr="0014029A" w:rsidRDefault="0035502C" w:rsidP="00881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- </w:t>
            </w: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>Sem</w:t>
            </w:r>
            <w:r w:rsidR="00AD5C1A" w:rsidRPr="0014029A">
              <w:rPr>
                <w:rFonts w:ascii="Times New Roman" w:hAnsi="Times New Roman"/>
                <w:b/>
                <w:bCs/>
                <w:i/>
                <w:iCs/>
              </w:rPr>
              <w:t>estrul</w:t>
            </w: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 xml:space="preserve"> I</w:t>
            </w:r>
            <w:r w:rsidR="00AD5C1A" w:rsidRPr="0014029A">
              <w:rPr>
                <w:rFonts w:ascii="Times New Roman" w:hAnsi="Times New Roman"/>
                <w:b/>
                <w:bCs/>
                <w:i/>
                <w:iCs/>
              </w:rPr>
              <w:t>I</w:t>
            </w: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="00AD5C1A" w:rsidRPr="0014029A">
              <w:rPr>
                <w:rFonts w:ascii="Times New Roman" w:hAnsi="Times New Roman"/>
                <w:b/>
                <w:bCs/>
                <w:i/>
                <w:iCs/>
              </w:rPr>
              <w:t>14</w:t>
            </w: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 xml:space="preserve"> ore/săptămână</w:t>
            </w:r>
            <w:r w:rsidR="00AD5C1A" w:rsidRPr="0014029A">
              <w:rPr>
                <w:rFonts w:ascii="Times New Roman" w:hAnsi="Times New Roman"/>
              </w:rPr>
              <w:t>: Controlul produselor și alimentelor de origine animală - 14 ore lucrări practice.</w:t>
            </w:r>
          </w:p>
        </w:tc>
      </w:tr>
      <w:tr w:rsidR="00532D6B" w:rsidRPr="0014029A" w14:paraId="630389CF" w14:textId="77777777" w:rsidTr="00881C9A">
        <w:trPr>
          <w:trHeight w:val="20"/>
        </w:trPr>
        <w:tc>
          <w:tcPr>
            <w:tcW w:w="2660" w:type="dxa"/>
          </w:tcPr>
          <w:p w14:paraId="7BC3404B" w14:textId="77777777" w:rsidR="00532D6B" w:rsidRPr="0014029A" w:rsidRDefault="007C3266" w:rsidP="00881C9A">
            <w:pPr>
              <w:pStyle w:val="MediumGrid21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6637A018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bookmarkStart w:id="9" w:name="_Hlk39664650"/>
            <w:proofErr w:type="spellStart"/>
            <w:r w:rsidRPr="0014029A">
              <w:rPr>
                <w:rFonts w:ascii="Times New Roman" w:hAnsi="Times New Roman"/>
              </w:rPr>
              <w:t>Activităţi</w:t>
            </w:r>
            <w:proofErr w:type="spellEnd"/>
            <w:r w:rsidRPr="0014029A">
              <w:rPr>
                <w:rFonts w:ascii="Times New Roman" w:hAnsi="Times New Roman"/>
              </w:rPr>
              <w:t xml:space="preserve"> de predare curs și lucrări practice conform postului;</w:t>
            </w:r>
          </w:p>
          <w:p w14:paraId="7F059733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Pregătirea activității didactice și elaborare materiale didactice</w:t>
            </w:r>
          </w:p>
          <w:p w14:paraId="1486819B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Îndrumarea elaborării lucrărilor de </w:t>
            </w:r>
            <w:proofErr w:type="spellStart"/>
            <w:r w:rsidRPr="0014029A">
              <w:rPr>
                <w:rFonts w:ascii="Times New Roman" w:hAnsi="Times New Roman"/>
              </w:rPr>
              <w:t>licenţă</w:t>
            </w:r>
            <w:proofErr w:type="spellEnd"/>
            <w:r w:rsidRPr="0014029A">
              <w:rPr>
                <w:rFonts w:ascii="Times New Roman" w:hAnsi="Times New Roman"/>
              </w:rPr>
              <w:t>;</w:t>
            </w:r>
          </w:p>
          <w:p w14:paraId="0726D760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proofErr w:type="spellStart"/>
            <w:r w:rsidRPr="0014029A">
              <w:rPr>
                <w:rFonts w:ascii="Times New Roman" w:hAnsi="Times New Roman"/>
              </w:rPr>
              <w:t>Activităţi</w:t>
            </w:r>
            <w:proofErr w:type="spellEnd"/>
            <w:r w:rsidRPr="0014029A">
              <w:rPr>
                <w:rFonts w:ascii="Times New Roman" w:hAnsi="Times New Roman"/>
              </w:rPr>
              <w:t xml:space="preserve"> didactice, practice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de cercetare </w:t>
            </w:r>
            <w:proofErr w:type="spellStart"/>
            <w:r w:rsidRPr="0014029A">
              <w:rPr>
                <w:rFonts w:ascii="Times New Roman" w:hAnsi="Times New Roman"/>
              </w:rPr>
              <w:t>ştiinţifică</w:t>
            </w:r>
            <w:proofErr w:type="spellEnd"/>
            <w:r w:rsidRPr="0014029A">
              <w:rPr>
                <w:rFonts w:ascii="Times New Roman" w:hAnsi="Times New Roman"/>
              </w:rPr>
              <w:t xml:space="preserve"> înscrise în planul de </w:t>
            </w:r>
            <w:proofErr w:type="spellStart"/>
            <w:r w:rsidRPr="0014029A">
              <w:rPr>
                <w:rFonts w:ascii="Times New Roman" w:hAnsi="Times New Roman"/>
              </w:rPr>
              <w:t>învăţământ</w:t>
            </w:r>
            <w:proofErr w:type="spellEnd"/>
            <w:r w:rsidRPr="0014029A">
              <w:rPr>
                <w:rFonts w:ascii="Times New Roman" w:hAnsi="Times New Roman"/>
              </w:rPr>
              <w:t>;</w:t>
            </w:r>
          </w:p>
          <w:p w14:paraId="78213CF6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jc w:val="both"/>
              <w:rPr>
                <w:rFonts w:ascii="Times New Roman" w:hAnsi="Times New Roman"/>
              </w:rPr>
            </w:pPr>
            <w:proofErr w:type="spellStart"/>
            <w:r w:rsidRPr="0014029A">
              <w:rPr>
                <w:rFonts w:ascii="Times New Roman" w:hAnsi="Times New Roman"/>
              </w:rPr>
              <w:t>Activităţi</w:t>
            </w:r>
            <w:proofErr w:type="spellEnd"/>
            <w:r w:rsidRPr="0014029A">
              <w:rPr>
                <w:rFonts w:ascii="Times New Roman" w:hAnsi="Times New Roman"/>
              </w:rPr>
              <w:t xml:space="preserve"> de evaluare a studenților și verificări lucrări control</w:t>
            </w:r>
          </w:p>
          <w:p w14:paraId="2E2CA753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proofErr w:type="spellStart"/>
            <w:r w:rsidRPr="0014029A">
              <w:rPr>
                <w:rFonts w:ascii="Times New Roman" w:hAnsi="Times New Roman"/>
              </w:rPr>
              <w:t>Consultaţii</w:t>
            </w:r>
            <w:proofErr w:type="spellEnd"/>
            <w:r w:rsidRPr="0014029A">
              <w:rPr>
                <w:rFonts w:ascii="Times New Roman" w:hAnsi="Times New Roman"/>
              </w:rPr>
              <w:t xml:space="preserve">, îndrumarea cercurilor </w:t>
            </w:r>
            <w:proofErr w:type="spellStart"/>
            <w:r w:rsidRPr="0014029A">
              <w:rPr>
                <w:rFonts w:ascii="Times New Roman" w:hAnsi="Times New Roman"/>
              </w:rPr>
              <w:t>ştiinţifice</w:t>
            </w:r>
            <w:proofErr w:type="spellEnd"/>
            <w:r w:rsidRPr="0014029A">
              <w:rPr>
                <w:rFonts w:ascii="Times New Roman" w:hAnsi="Times New Roman"/>
              </w:rPr>
              <w:t xml:space="preserve"> </w:t>
            </w:r>
            <w:proofErr w:type="spellStart"/>
            <w:r w:rsidRPr="0014029A">
              <w:rPr>
                <w:rFonts w:ascii="Times New Roman" w:hAnsi="Times New Roman"/>
              </w:rPr>
              <w:t>studenţeşti</w:t>
            </w:r>
            <w:proofErr w:type="spellEnd"/>
            <w:r w:rsidRPr="0014029A">
              <w:rPr>
                <w:rFonts w:ascii="Times New Roman" w:hAnsi="Times New Roman"/>
              </w:rPr>
              <w:t>;</w:t>
            </w:r>
          </w:p>
          <w:p w14:paraId="021BDBAB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proofErr w:type="spellStart"/>
            <w:r w:rsidRPr="0014029A">
              <w:rPr>
                <w:rFonts w:ascii="Times New Roman" w:hAnsi="Times New Roman"/>
              </w:rPr>
              <w:t>Activităţi</w:t>
            </w:r>
            <w:proofErr w:type="spellEnd"/>
            <w:r w:rsidRPr="0014029A">
              <w:rPr>
                <w:rFonts w:ascii="Times New Roman" w:hAnsi="Times New Roman"/>
              </w:rPr>
              <w:t xml:space="preserve"> de pregătire </w:t>
            </w:r>
            <w:proofErr w:type="spellStart"/>
            <w:r w:rsidRPr="0014029A">
              <w:rPr>
                <w:rFonts w:ascii="Times New Roman" w:hAnsi="Times New Roman"/>
              </w:rPr>
              <w:t>ştiinţifică</w:t>
            </w:r>
            <w:proofErr w:type="spellEnd"/>
            <w:r w:rsidRPr="0014029A">
              <w:rPr>
                <w:rFonts w:ascii="Times New Roman" w:hAnsi="Times New Roman"/>
              </w:rPr>
              <w:t xml:space="preserve">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alte </w:t>
            </w:r>
            <w:proofErr w:type="spellStart"/>
            <w:r w:rsidRPr="0014029A">
              <w:rPr>
                <w:rFonts w:ascii="Times New Roman" w:hAnsi="Times New Roman"/>
              </w:rPr>
              <w:t>activităţi</w:t>
            </w:r>
            <w:proofErr w:type="spellEnd"/>
            <w:r w:rsidRPr="0014029A">
              <w:rPr>
                <w:rFonts w:ascii="Times New Roman" w:hAnsi="Times New Roman"/>
              </w:rPr>
              <w:t xml:space="preserve"> în interesul </w:t>
            </w:r>
            <w:proofErr w:type="spellStart"/>
            <w:r w:rsidRPr="0014029A">
              <w:rPr>
                <w:rFonts w:ascii="Times New Roman" w:hAnsi="Times New Roman"/>
              </w:rPr>
              <w:t>învăţământului</w:t>
            </w:r>
            <w:proofErr w:type="spellEnd"/>
            <w:r w:rsidRPr="0014029A">
              <w:rPr>
                <w:rFonts w:ascii="Times New Roman" w:hAnsi="Times New Roman"/>
              </w:rPr>
              <w:t xml:space="preserve">; </w:t>
            </w:r>
          </w:p>
          <w:p w14:paraId="01C6F1A9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Participare la </w:t>
            </w:r>
            <w:proofErr w:type="spellStart"/>
            <w:r w:rsidRPr="0014029A">
              <w:rPr>
                <w:rFonts w:ascii="Times New Roman" w:hAnsi="Times New Roman"/>
              </w:rPr>
              <w:t>activităţile</w:t>
            </w:r>
            <w:proofErr w:type="spellEnd"/>
            <w:r w:rsidRPr="0014029A">
              <w:rPr>
                <w:rFonts w:ascii="Times New Roman" w:hAnsi="Times New Roman"/>
              </w:rPr>
              <w:t xml:space="preserve"> organizate de departament, facultate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>/sau universitate;</w:t>
            </w:r>
          </w:p>
          <w:p w14:paraId="48319F43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proofErr w:type="spellStart"/>
            <w:r w:rsidRPr="0014029A">
              <w:rPr>
                <w:rFonts w:ascii="Times New Roman" w:hAnsi="Times New Roman"/>
              </w:rPr>
              <w:t>Activităţi</w:t>
            </w:r>
            <w:proofErr w:type="spellEnd"/>
            <w:r w:rsidRPr="0014029A">
              <w:rPr>
                <w:rFonts w:ascii="Times New Roman" w:hAnsi="Times New Roman"/>
              </w:rPr>
              <w:t xml:space="preserve"> de cercetare;</w:t>
            </w:r>
          </w:p>
          <w:p w14:paraId="32B7A707" w14:textId="77777777" w:rsidR="00D5499D" w:rsidRPr="0014029A" w:rsidRDefault="00D5499D" w:rsidP="00881C9A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14029A">
              <w:rPr>
                <w:rFonts w:ascii="Times New Roman" w:hAnsi="Times New Roman"/>
              </w:rPr>
              <w:t>conferinţe</w:t>
            </w:r>
            <w:proofErr w:type="spellEnd"/>
            <w:r w:rsidRPr="0014029A">
              <w:rPr>
                <w:rFonts w:ascii="Times New Roman" w:hAnsi="Times New Roman"/>
              </w:rPr>
              <w:t xml:space="preserve">, sesiuni </w:t>
            </w:r>
            <w:proofErr w:type="spellStart"/>
            <w:r w:rsidRPr="0014029A">
              <w:rPr>
                <w:rFonts w:ascii="Times New Roman" w:hAnsi="Times New Roman"/>
              </w:rPr>
              <w:t>ştiinţifice</w:t>
            </w:r>
            <w:proofErr w:type="spellEnd"/>
            <w:r w:rsidRPr="0014029A">
              <w:rPr>
                <w:rFonts w:ascii="Times New Roman" w:hAnsi="Times New Roman"/>
              </w:rPr>
              <w:t xml:space="preserve"> pentru diseminarea rezultatelor cercetării;</w:t>
            </w:r>
          </w:p>
          <w:p w14:paraId="046CF51A" w14:textId="4A8F73A3" w:rsidR="00846722" w:rsidRPr="0014029A" w:rsidRDefault="00D5499D" w:rsidP="00881C9A">
            <w:pPr>
              <w:pStyle w:val="MediumGrid21"/>
              <w:numPr>
                <w:ilvl w:val="0"/>
                <w:numId w:val="6"/>
              </w:numPr>
              <w:ind w:left="237" w:hanging="283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Elaborarea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publicarea articolelor, a monografiilor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a </w:t>
            </w:r>
            <w:proofErr w:type="spellStart"/>
            <w:r w:rsidRPr="0014029A">
              <w:rPr>
                <w:rFonts w:ascii="Times New Roman" w:hAnsi="Times New Roman"/>
              </w:rPr>
              <w:t>cărţilor</w:t>
            </w:r>
            <w:proofErr w:type="spellEnd"/>
            <w:r w:rsidRPr="0014029A">
              <w:rPr>
                <w:rFonts w:ascii="Times New Roman" w:hAnsi="Times New Roman"/>
              </w:rPr>
              <w:t xml:space="preserve"> de specialitate</w:t>
            </w:r>
            <w:bookmarkEnd w:id="9"/>
          </w:p>
        </w:tc>
      </w:tr>
      <w:tr w:rsidR="007C3266" w:rsidRPr="0014029A" w14:paraId="0DCDCA2D" w14:textId="25F4E924" w:rsidTr="00881C9A">
        <w:trPr>
          <w:trHeight w:val="20"/>
        </w:trPr>
        <w:tc>
          <w:tcPr>
            <w:tcW w:w="2660" w:type="dxa"/>
          </w:tcPr>
          <w:p w14:paraId="19CAC037" w14:textId="77777777" w:rsidR="007C3266" w:rsidRPr="0014029A" w:rsidRDefault="007C3266" w:rsidP="00881C9A">
            <w:pPr>
              <w:pStyle w:val="MediumGrid21"/>
              <w:rPr>
                <w:rFonts w:ascii="Times New Roman" w:hAnsi="Times New Roman"/>
                <w:b/>
                <w:color w:val="000000" w:themeColor="text1"/>
              </w:rPr>
            </w:pPr>
            <w:bookmarkStart w:id="10" w:name="_Hlk39664433"/>
            <w:bookmarkStart w:id="11" w:name="_Hlk39662273"/>
            <w:r w:rsidRPr="0014029A">
              <w:rPr>
                <w:rFonts w:ascii="Times New Roman" w:hAnsi="Times New Roman"/>
                <w:b/>
                <w:color w:val="000000" w:themeColor="text1"/>
              </w:rPr>
              <w:t>Tematica probelor de concurs</w:t>
            </w:r>
            <w:bookmarkEnd w:id="10"/>
          </w:p>
        </w:tc>
        <w:tc>
          <w:tcPr>
            <w:tcW w:w="7194" w:type="dxa"/>
          </w:tcPr>
          <w:p w14:paraId="12F38C71" w14:textId="06825DBD" w:rsidR="005E489F" w:rsidRPr="0014029A" w:rsidRDefault="005E489F" w:rsidP="00881C9A">
            <w:pPr>
              <w:pStyle w:val="Listparagraf"/>
              <w:spacing w:after="0" w:line="240" w:lineRule="auto"/>
              <w:ind w:left="247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12" w:name="_Hlk39664366"/>
            <w:bookmarkStart w:id="13" w:name="OLE_LINK2"/>
            <w:r w:rsidRPr="0014029A">
              <w:rPr>
                <w:rFonts w:ascii="Times New Roman" w:hAnsi="Times New Roman"/>
                <w:b/>
                <w:bCs/>
                <w:i/>
                <w:iCs/>
              </w:rPr>
              <w:t>1. Controlul calității alimentelor - alimente de origine animală</w:t>
            </w:r>
            <w:bookmarkEnd w:id="12"/>
            <w:bookmarkEnd w:id="13"/>
          </w:p>
          <w:p w14:paraId="6841755E" w14:textId="6BC29EB3" w:rsidR="00A822D3" w:rsidRPr="0014029A" w:rsidRDefault="00A822D3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bookmarkStart w:id="14" w:name="_Hlk39664270"/>
            <w:r w:rsidRPr="0014029A">
              <w:rPr>
                <w:rFonts w:ascii="Times New Roman" w:hAnsi="Times New Roman"/>
              </w:rPr>
              <w:t>Calitatea alimentelor de origine animală: legislație europeană  privind domeniul calității alimentelor, factori care pot influența calitatea alimentelor</w:t>
            </w:r>
            <w:bookmarkEnd w:id="14"/>
            <w:r w:rsidR="003A50E8" w:rsidRPr="0014029A">
              <w:rPr>
                <w:rFonts w:ascii="Times New Roman" w:hAnsi="Times New Roman"/>
              </w:rPr>
              <w:t>;</w:t>
            </w:r>
          </w:p>
          <w:p w14:paraId="32408CB6" w14:textId="70178665" w:rsidR="00A822D3" w:rsidRPr="0014029A" w:rsidRDefault="00A822D3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Managementul riscurilor și punctelor critice de control (HACCP): principiile HACCP și planul HACCP pentru punctele critice de control</w:t>
            </w:r>
            <w:r w:rsidR="003A50E8" w:rsidRPr="0014029A">
              <w:rPr>
                <w:rFonts w:ascii="Times New Roman" w:hAnsi="Times New Roman"/>
              </w:rPr>
              <w:t>;</w:t>
            </w:r>
          </w:p>
          <w:p w14:paraId="7162FBBB" w14:textId="5271E256" w:rsidR="00A822D3" w:rsidRPr="0014029A" w:rsidRDefault="00A822D3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Analiza senzorială a alimentelor: proprietățile senzoriale, rolul organelor de simț în aprecierea senzorială și analizatorii senzoriali</w:t>
            </w:r>
            <w:r w:rsidR="00AE39C9" w:rsidRPr="0014029A">
              <w:rPr>
                <w:rFonts w:ascii="Times New Roman" w:hAnsi="Times New Roman"/>
              </w:rPr>
              <w:t>;</w:t>
            </w:r>
          </w:p>
          <w:p w14:paraId="6E68752D" w14:textId="65E910F3" w:rsidR="00AE39C9" w:rsidRPr="0014029A" w:rsidRDefault="00AE39C9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bookmarkStart w:id="15" w:name="_Hlk39664568"/>
            <w:r w:rsidRPr="0014029A">
              <w:rPr>
                <w:rFonts w:ascii="Times New Roman" w:hAnsi="Times New Roman"/>
              </w:rPr>
              <w:t>Controlul calității cărnii de pasăre destinată consumului: structura și compoziția chimică a cărnii de pasăre, cerințe calitative și igienice a cărnii de pasăre.</w:t>
            </w:r>
          </w:p>
          <w:bookmarkEnd w:id="15"/>
          <w:p w14:paraId="5073E9E7" w14:textId="77777777" w:rsidR="005E489F" w:rsidRPr="0014029A" w:rsidRDefault="005E489F" w:rsidP="00881C9A">
            <w:pPr>
              <w:pStyle w:val="Listparagraf"/>
              <w:spacing w:after="0" w:line="240" w:lineRule="auto"/>
              <w:ind w:left="247"/>
              <w:jc w:val="both"/>
              <w:rPr>
                <w:rFonts w:ascii="Times New Roman" w:hAnsi="Times New Roman"/>
              </w:rPr>
            </w:pPr>
          </w:p>
          <w:p w14:paraId="285E496E" w14:textId="0CE781F3" w:rsidR="005E489F" w:rsidRPr="0014029A" w:rsidRDefault="005E489F" w:rsidP="00881C9A">
            <w:pPr>
              <w:pStyle w:val="Listparagraf"/>
              <w:spacing w:after="0" w:line="240" w:lineRule="auto"/>
              <w:ind w:left="247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4029A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2. Controlul produselor și alimentelor de origine animală</w:t>
            </w:r>
          </w:p>
          <w:p w14:paraId="6A8803A3" w14:textId="472F4317" w:rsidR="00A822D3" w:rsidRPr="0014029A" w:rsidRDefault="00A822D3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Controlul calității ouălor destinate consumului: compoziția și structura chimică, învechirea și alterarea ouălor</w:t>
            </w:r>
            <w:r w:rsidR="003A50E8" w:rsidRPr="0014029A">
              <w:rPr>
                <w:rFonts w:ascii="Times New Roman" w:hAnsi="Times New Roman"/>
              </w:rPr>
              <w:t>;</w:t>
            </w:r>
          </w:p>
          <w:p w14:paraId="7F007EB8" w14:textId="51076D1F" w:rsidR="00A822D3" w:rsidRPr="0014029A" w:rsidRDefault="00A822D3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Controlul calității laptelui materie primă: structura și compoziția chimică a laptelui, valoarea nutrițională și biologică a laptelui</w:t>
            </w:r>
            <w:r w:rsidR="003A50E8" w:rsidRPr="0014029A">
              <w:rPr>
                <w:rFonts w:ascii="Times New Roman" w:hAnsi="Times New Roman"/>
              </w:rPr>
              <w:t>;</w:t>
            </w:r>
          </w:p>
          <w:p w14:paraId="4B139DF5" w14:textId="4518C0AD" w:rsidR="007C3266" w:rsidRPr="0014029A" w:rsidRDefault="00A822D3" w:rsidP="00881C9A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Controlul calității </w:t>
            </w:r>
            <w:r w:rsidR="003A50E8" w:rsidRPr="0014029A">
              <w:rPr>
                <w:rFonts w:ascii="Times New Roman" w:hAnsi="Times New Roman"/>
              </w:rPr>
              <w:t>smântânii</w:t>
            </w:r>
            <w:r w:rsidRPr="0014029A">
              <w:rPr>
                <w:rFonts w:ascii="Times New Roman" w:hAnsi="Times New Roman"/>
              </w:rPr>
              <w:t xml:space="preserve">: cerințe calitative și igienice ale </w:t>
            </w:r>
            <w:r w:rsidR="003A50E8" w:rsidRPr="0014029A">
              <w:rPr>
                <w:rFonts w:ascii="Times New Roman" w:hAnsi="Times New Roman"/>
              </w:rPr>
              <w:t>smântânii</w:t>
            </w:r>
            <w:r w:rsidRPr="0014029A">
              <w:rPr>
                <w:rFonts w:ascii="Times New Roman" w:hAnsi="Times New Roman"/>
              </w:rPr>
              <w:t xml:space="preserve"> destinate consumului</w:t>
            </w:r>
            <w:r w:rsidR="003A50E8" w:rsidRPr="0014029A">
              <w:rPr>
                <w:rFonts w:ascii="Times New Roman" w:hAnsi="Times New Roman"/>
              </w:rPr>
              <w:t>.</w:t>
            </w:r>
          </w:p>
          <w:p w14:paraId="61A48124" w14:textId="77777777" w:rsidR="00D5499D" w:rsidRPr="0014029A" w:rsidRDefault="00D5499D" w:rsidP="00881C9A">
            <w:pPr>
              <w:pStyle w:val="Listparagraf"/>
              <w:spacing w:after="0" w:line="240" w:lineRule="auto"/>
              <w:ind w:left="247"/>
              <w:jc w:val="both"/>
              <w:rPr>
                <w:rFonts w:ascii="Times New Roman" w:hAnsi="Times New Roman"/>
              </w:rPr>
            </w:pPr>
          </w:p>
          <w:p w14:paraId="523424F6" w14:textId="0467A128" w:rsidR="00D5499D" w:rsidRPr="0014029A" w:rsidRDefault="00D5499D" w:rsidP="00881C9A">
            <w:pPr>
              <w:spacing w:after="0" w:line="240" w:lineRule="auto"/>
              <w:ind w:left="-36"/>
              <w:jc w:val="both"/>
              <w:rPr>
                <w:rFonts w:ascii="Times New Roman" w:hAnsi="Times New Roman"/>
                <w:b/>
                <w:bCs/>
              </w:rPr>
            </w:pPr>
            <w:r w:rsidRPr="0014029A">
              <w:rPr>
                <w:rFonts w:ascii="Times New Roman" w:hAnsi="Times New Roman"/>
                <w:b/>
                <w:bCs/>
              </w:rPr>
              <w:t>Bibliografie</w:t>
            </w:r>
          </w:p>
          <w:p w14:paraId="357AC763" w14:textId="77777777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1.</w:t>
            </w:r>
            <w:r w:rsidRPr="0014029A">
              <w:rPr>
                <w:rFonts w:ascii="Times New Roman" w:hAnsi="Times New Roman"/>
              </w:rPr>
              <w:tab/>
              <w:t xml:space="preserve">Apostu, S. (2004) – Managementul calității alimentelor, Editura </w:t>
            </w:r>
            <w:proofErr w:type="spellStart"/>
            <w:r w:rsidRPr="0014029A">
              <w:rPr>
                <w:rFonts w:ascii="Times New Roman" w:hAnsi="Times New Roman"/>
              </w:rPr>
              <w:t>Risoprint</w:t>
            </w:r>
            <w:proofErr w:type="spellEnd"/>
            <w:r w:rsidRPr="0014029A">
              <w:rPr>
                <w:rFonts w:ascii="Times New Roman" w:hAnsi="Times New Roman"/>
              </w:rPr>
              <w:t>, Cluj-Napoca</w:t>
            </w:r>
          </w:p>
          <w:p w14:paraId="423FE886" w14:textId="77777777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2. Bondoc Ionel, (2007) -Tehnologia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controlul </w:t>
            </w:r>
            <w:proofErr w:type="spellStart"/>
            <w:r w:rsidRPr="0014029A">
              <w:rPr>
                <w:rFonts w:ascii="Times New Roman" w:hAnsi="Times New Roman"/>
              </w:rPr>
              <w:t>calităţii</w:t>
            </w:r>
            <w:proofErr w:type="spellEnd"/>
            <w:r w:rsidRPr="0014029A">
              <w:rPr>
                <w:rFonts w:ascii="Times New Roman" w:hAnsi="Times New Roman"/>
              </w:rPr>
              <w:t xml:space="preserve"> laptelui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produselor lactate ,</w:t>
            </w:r>
            <w:proofErr w:type="spellStart"/>
            <w:r w:rsidRPr="0014029A">
              <w:rPr>
                <w:rFonts w:ascii="Times New Roman" w:hAnsi="Times New Roman"/>
              </w:rPr>
              <w:t>Vol.I</w:t>
            </w:r>
            <w:proofErr w:type="spellEnd"/>
            <w:r w:rsidRPr="0014029A">
              <w:rPr>
                <w:rFonts w:ascii="Times New Roman" w:hAnsi="Times New Roman"/>
              </w:rPr>
              <w:t xml:space="preserve">. Edit. “Ion Ionescu de la Brad” </w:t>
            </w:r>
            <w:proofErr w:type="spellStart"/>
            <w:r w:rsidRPr="0014029A">
              <w:rPr>
                <w:rFonts w:ascii="Times New Roman" w:hAnsi="Times New Roman"/>
              </w:rPr>
              <w:t>Iaşi</w:t>
            </w:r>
            <w:proofErr w:type="spellEnd"/>
          </w:p>
          <w:p w14:paraId="28C82211" w14:textId="77777777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>3.. Bondoc, I. (2014) – Controlul produselor și alimentelor de origine animală, Ediția I, Editura “Ion Ionescu de la Brad”, Iași</w:t>
            </w:r>
          </w:p>
          <w:p w14:paraId="20CFA14C" w14:textId="77777777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4. Bondoc, I. (2015) - Bazele </w:t>
            </w:r>
            <w:proofErr w:type="spellStart"/>
            <w:r w:rsidRPr="0014029A">
              <w:rPr>
                <w:rFonts w:ascii="Times New Roman" w:hAnsi="Times New Roman"/>
              </w:rPr>
              <w:t>legislaţiei</w:t>
            </w:r>
            <w:proofErr w:type="spellEnd"/>
            <w:r w:rsidRPr="0014029A">
              <w:rPr>
                <w:rFonts w:ascii="Times New Roman" w:hAnsi="Times New Roman"/>
              </w:rPr>
              <w:t xml:space="preserve"> sanitar-veterinare </w:t>
            </w:r>
            <w:proofErr w:type="spellStart"/>
            <w:r w:rsidRPr="0014029A">
              <w:rPr>
                <w:rFonts w:ascii="Times New Roman" w:hAnsi="Times New Roman"/>
              </w:rPr>
              <w:t>şi</w:t>
            </w:r>
            <w:proofErr w:type="spellEnd"/>
            <w:r w:rsidRPr="0014029A">
              <w:rPr>
                <w:rFonts w:ascii="Times New Roman" w:hAnsi="Times New Roman"/>
              </w:rPr>
              <w:t xml:space="preserve"> pentru </w:t>
            </w:r>
            <w:proofErr w:type="spellStart"/>
            <w:r w:rsidRPr="0014029A">
              <w:rPr>
                <w:rFonts w:ascii="Times New Roman" w:hAnsi="Times New Roman"/>
              </w:rPr>
              <w:t>siguranţa</w:t>
            </w:r>
            <w:proofErr w:type="spellEnd"/>
            <w:r w:rsidRPr="0014029A">
              <w:rPr>
                <w:rFonts w:ascii="Times New Roman" w:hAnsi="Times New Roman"/>
              </w:rPr>
              <w:t xml:space="preserve"> alimentelor. Tratat universitar, Ed. I, Vol. 1 și Vol.2, Editura “Ion Ionescu de la Brad”, Iași</w:t>
            </w:r>
          </w:p>
          <w:p w14:paraId="586BA026" w14:textId="77777777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5. </w:t>
            </w:r>
            <w:proofErr w:type="spellStart"/>
            <w:r w:rsidRPr="0014029A">
              <w:rPr>
                <w:rFonts w:ascii="Times New Roman" w:hAnsi="Times New Roman"/>
              </w:rPr>
              <w:t>Floriștean</w:t>
            </w:r>
            <w:proofErr w:type="spellEnd"/>
            <w:r w:rsidRPr="0014029A">
              <w:rPr>
                <w:rFonts w:ascii="Times New Roman" w:hAnsi="Times New Roman"/>
              </w:rPr>
              <w:t>, Viorel – Cezar (2014) – Tehnologia și igiena procesării cărnii, Editura “Ion Ionescu de la Brad”, Iași</w:t>
            </w:r>
          </w:p>
          <w:p w14:paraId="33EBACD8" w14:textId="77777777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6. Mihaiu, M. (2010) – Igiena, calitatea și tehnologia alimentelor, Vol.1., Carnea. Editura </w:t>
            </w:r>
            <w:proofErr w:type="spellStart"/>
            <w:r w:rsidRPr="0014029A">
              <w:rPr>
                <w:rFonts w:ascii="Times New Roman" w:hAnsi="Times New Roman"/>
              </w:rPr>
              <w:t>Risoprint</w:t>
            </w:r>
            <w:proofErr w:type="spellEnd"/>
            <w:r w:rsidRPr="0014029A">
              <w:rPr>
                <w:rFonts w:ascii="Times New Roman" w:hAnsi="Times New Roman"/>
              </w:rPr>
              <w:t>; Cluj-Napoca</w:t>
            </w:r>
          </w:p>
          <w:p w14:paraId="3C8D24E9" w14:textId="7352A88B" w:rsidR="00D5499D" w:rsidRPr="0014029A" w:rsidRDefault="00D5499D" w:rsidP="00881C9A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7. </w:t>
            </w:r>
            <w:proofErr w:type="spellStart"/>
            <w:r w:rsidRPr="0014029A">
              <w:rPr>
                <w:rFonts w:ascii="Times New Roman" w:hAnsi="Times New Roman"/>
              </w:rPr>
              <w:t>Vacaru</w:t>
            </w:r>
            <w:proofErr w:type="spellEnd"/>
            <w:r w:rsidRPr="0014029A">
              <w:rPr>
                <w:rFonts w:ascii="Times New Roman" w:hAnsi="Times New Roman"/>
              </w:rPr>
              <w:t xml:space="preserve">-Opriș, I., și colab. (2004) – Tratat de avicultură, </w:t>
            </w:r>
            <w:proofErr w:type="spellStart"/>
            <w:r w:rsidRPr="0014029A">
              <w:rPr>
                <w:rFonts w:ascii="Times New Roman" w:hAnsi="Times New Roman"/>
              </w:rPr>
              <w:t>Vol.III</w:t>
            </w:r>
            <w:proofErr w:type="spellEnd"/>
            <w:r w:rsidRPr="0014029A">
              <w:rPr>
                <w:rFonts w:ascii="Times New Roman" w:hAnsi="Times New Roman"/>
              </w:rPr>
              <w:t>., Editura Ceres, București</w:t>
            </w:r>
          </w:p>
        </w:tc>
      </w:tr>
      <w:bookmarkEnd w:id="11"/>
      <w:tr w:rsidR="007C3266" w:rsidRPr="0014029A" w14:paraId="34977F4B" w14:textId="77777777" w:rsidTr="00881C9A">
        <w:trPr>
          <w:trHeight w:val="20"/>
        </w:trPr>
        <w:tc>
          <w:tcPr>
            <w:tcW w:w="2660" w:type="dxa"/>
          </w:tcPr>
          <w:p w14:paraId="2AD1D76C" w14:textId="77777777" w:rsidR="007C3266" w:rsidRPr="0014029A" w:rsidRDefault="007C3266" w:rsidP="00881C9A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14029A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4F42111E" w14:textId="1711C994" w:rsidR="007C3266" w:rsidRPr="0014029A" w:rsidRDefault="003B27D3" w:rsidP="00881C9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14029A">
              <w:rPr>
                <w:rFonts w:ascii="Times New Roman" w:hAnsi="Times New Roman"/>
              </w:rPr>
              <w:t xml:space="preserve">Postul de </w:t>
            </w:r>
            <w:bookmarkStart w:id="16" w:name="_Hlk39662398"/>
            <w:r w:rsidRPr="0014029A">
              <w:rPr>
                <w:rFonts w:ascii="Times New Roman" w:hAnsi="Times New Roman"/>
                <w:b/>
              </w:rPr>
              <w:t>Ș</w:t>
            </w:r>
            <w:r w:rsidR="001B5CD1" w:rsidRPr="0014029A">
              <w:rPr>
                <w:rFonts w:ascii="Times New Roman" w:hAnsi="Times New Roman"/>
                <w:b/>
              </w:rPr>
              <w:t xml:space="preserve">ef de lucrări </w:t>
            </w:r>
            <w:r w:rsidR="001C22C7" w:rsidRPr="0014029A">
              <w:rPr>
                <w:rFonts w:ascii="Times New Roman" w:hAnsi="Times New Roman"/>
                <w:b/>
              </w:rPr>
              <w:t>X</w:t>
            </w:r>
            <w:r w:rsidR="001B5CD1" w:rsidRPr="0014029A">
              <w:rPr>
                <w:rFonts w:ascii="Times New Roman" w:hAnsi="Times New Roman"/>
                <w:b/>
              </w:rPr>
              <w:t>/1</w:t>
            </w:r>
            <w:r w:rsidR="00AD5C1A" w:rsidRPr="0014029A">
              <w:rPr>
                <w:rFonts w:ascii="Times New Roman" w:hAnsi="Times New Roman"/>
                <w:b/>
              </w:rPr>
              <w:t>5</w:t>
            </w:r>
            <w:r w:rsidR="00A634B8" w:rsidRPr="0014029A">
              <w:rPr>
                <w:rFonts w:ascii="Times New Roman" w:hAnsi="Times New Roman"/>
              </w:rPr>
              <w:t xml:space="preserve"> </w:t>
            </w:r>
            <w:bookmarkEnd w:id="16"/>
            <w:r w:rsidR="00A634B8" w:rsidRPr="0014029A">
              <w:rPr>
                <w:rFonts w:ascii="Times New Roman" w:hAnsi="Times New Roman"/>
              </w:rPr>
              <w:t xml:space="preserve">va fi salarizat cf. </w:t>
            </w:r>
            <w:r w:rsidR="00B265A3" w:rsidRPr="0014029A">
              <w:rPr>
                <w:rFonts w:ascii="Times New Roman" w:hAnsi="Times New Roman"/>
              </w:rPr>
              <w:t>Legii 153/2018</w:t>
            </w:r>
            <w:r w:rsidR="00A634B8" w:rsidRPr="0014029A">
              <w:rPr>
                <w:rFonts w:ascii="Times New Roman" w:hAnsi="Times New Roman"/>
              </w:rPr>
              <w:t xml:space="preserve">, cu  suma de </w:t>
            </w:r>
            <w:r w:rsidR="001B5CD1" w:rsidRPr="0014029A">
              <w:rPr>
                <w:rFonts w:ascii="Times New Roman" w:hAnsi="Times New Roman"/>
              </w:rPr>
              <w:t>4</w:t>
            </w:r>
            <w:r w:rsidR="006D7025" w:rsidRPr="0014029A">
              <w:rPr>
                <w:rFonts w:ascii="Times New Roman" w:hAnsi="Times New Roman"/>
              </w:rPr>
              <w:t>991</w:t>
            </w:r>
            <w:r w:rsidR="001B5CD1" w:rsidRPr="0014029A">
              <w:rPr>
                <w:rFonts w:ascii="Times New Roman" w:hAnsi="Times New Roman"/>
              </w:rPr>
              <w:t xml:space="preserve"> </w:t>
            </w:r>
            <w:r w:rsidR="00A634B8" w:rsidRPr="0014029A">
              <w:rPr>
                <w:rFonts w:ascii="Times New Roman" w:hAnsi="Times New Roman"/>
              </w:rPr>
              <w:t>lei.</w:t>
            </w:r>
          </w:p>
        </w:tc>
      </w:tr>
    </w:tbl>
    <w:p w14:paraId="32FB4075" w14:textId="77777777" w:rsidR="007C3266" w:rsidRDefault="007C3266" w:rsidP="006905D0">
      <w:pPr>
        <w:pStyle w:val="MediumGrid21"/>
        <w:rPr>
          <w:rFonts w:ascii="Times New Roman" w:hAnsi="Times New Roman"/>
          <w:b/>
        </w:rPr>
      </w:pPr>
    </w:p>
    <w:sectPr w:rsidR="007C3266" w:rsidSect="003F3EB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77C20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CD5"/>
    <w:multiLevelType w:val="hybridMultilevel"/>
    <w:tmpl w:val="B4360574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22067"/>
    <w:multiLevelType w:val="hybridMultilevel"/>
    <w:tmpl w:val="1ED06C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6DA2"/>
    <w:multiLevelType w:val="hybridMultilevel"/>
    <w:tmpl w:val="5B7043E0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220F"/>
    <w:multiLevelType w:val="hybridMultilevel"/>
    <w:tmpl w:val="B75CD14A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3D31"/>
    <w:multiLevelType w:val="hybridMultilevel"/>
    <w:tmpl w:val="97763A0E"/>
    <w:lvl w:ilvl="0" w:tplc="8B2203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1EE0"/>
    <w:multiLevelType w:val="hybridMultilevel"/>
    <w:tmpl w:val="C1E40174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7893"/>
    <w:multiLevelType w:val="hybridMultilevel"/>
    <w:tmpl w:val="9386216C"/>
    <w:lvl w:ilvl="0" w:tplc="F0EE7EFE">
      <w:start w:val="5"/>
      <w:numFmt w:val="bullet"/>
      <w:lvlText w:val="-"/>
      <w:lvlJc w:val="left"/>
      <w:pPr>
        <w:ind w:left="68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217E7"/>
    <w:rsid w:val="000A3D9F"/>
    <w:rsid w:val="000F1969"/>
    <w:rsid w:val="0014029A"/>
    <w:rsid w:val="00147A99"/>
    <w:rsid w:val="0018349E"/>
    <w:rsid w:val="001A25CE"/>
    <w:rsid w:val="001B5CD1"/>
    <w:rsid w:val="001C22C7"/>
    <w:rsid w:val="001C3E00"/>
    <w:rsid w:val="002510B9"/>
    <w:rsid w:val="00264173"/>
    <w:rsid w:val="00282021"/>
    <w:rsid w:val="00287486"/>
    <w:rsid w:val="00293CD1"/>
    <w:rsid w:val="003115AE"/>
    <w:rsid w:val="00341E5D"/>
    <w:rsid w:val="0035502C"/>
    <w:rsid w:val="003A50E8"/>
    <w:rsid w:val="003B27D3"/>
    <w:rsid w:val="003E4717"/>
    <w:rsid w:val="003F3EB9"/>
    <w:rsid w:val="004519E6"/>
    <w:rsid w:val="00461C35"/>
    <w:rsid w:val="00465850"/>
    <w:rsid w:val="00487CAF"/>
    <w:rsid w:val="004B63B0"/>
    <w:rsid w:val="004F64CB"/>
    <w:rsid w:val="00532D6B"/>
    <w:rsid w:val="00591922"/>
    <w:rsid w:val="005E489F"/>
    <w:rsid w:val="006905D0"/>
    <w:rsid w:val="006B3A16"/>
    <w:rsid w:val="006D7025"/>
    <w:rsid w:val="00716D7D"/>
    <w:rsid w:val="007438BF"/>
    <w:rsid w:val="00765660"/>
    <w:rsid w:val="007C3266"/>
    <w:rsid w:val="00846722"/>
    <w:rsid w:val="00853D0F"/>
    <w:rsid w:val="00881C9A"/>
    <w:rsid w:val="00A30904"/>
    <w:rsid w:val="00A634B8"/>
    <w:rsid w:val="00A71DCC"/>
    <w:rsid w:val="00A822D3"/>
    <w:rsid w:val="00A85C3B"/>
    <w:rsid w:val="00AD5C1A"/>
    <w:rsid w:val="00AE39C9"/>
    <w:rsid w:val="00B1791C"/>
    <w:rsid w:val="00B265A3"/>
    <w:rsid w:val="00B40DEB"/>
    <w:rsid w:val="00BA540B"/>
    <w:rsid w:val="00C46236"/>
    <w:rsid w:val="00CA3A0E"/>
    <w:rsid w:val="00CC1100"/>
    <w:rsid w:val="00CF08AE"/>
    <w:rsid w:val="00CF7EC8"/>
    <w:rsid w:val="00D5499D"/>
    <w:rsid w:val="00DF3154"/>
    <w:rsid w:val="00F13692"/>
    <w:rsid w:val="00F2676E"/>
    <w:rsid w:val="00F46007"/>
    <w:rsid w:val="00F46262"/>
    <w:rsid w:val="00F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28EDB"/>
  <w15:docId w15:val="{146ED97E-D476-4A4A-A7D6-A051A07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46236"/>
    <w:pPr>
      <w:ind w:left="720"/>
      <w:contextualSpacing/>
    </w:pPr>
    <w:rPr>
      <w:rFonts w:eastAsia="SimSun"/>
      <w:lang w:eastAsia="zh-CN"/>
    </w:rPr>
  </w:style>
  <w:style w:type="paragraph" w:styleId="Listparagraf">
    <w:name w:val="List Paragraph"/>
    <w:basedOn w:val="Normal"/>
    <w:uiPriority w:val="34"/>
    <w:qFormat/>
    <w:rsid w:val="005E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Windows User</cp:lastModifiedBy>
  <cp:revision>11</cp:revision>
  <cp:lastPrinted>2020-05-06T08:09:00Z</cp:lastPrinted>
  <dcterms:created xsi:type="dcterms:W3CDTF">2020-05-06T10:00:00Z</dcterms:created>
  <dcterms:modified xsi:type="dcterms:W3CDTF">2020-05-08T07:54:00Z</dcterms:modified>
</cp:coreProperties>
</file>