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0" w:type="dxa"/>
        <w:jc w:val="center"/>
        <w:tblLayout w:type="fixed"/>
        <w:tblCellMar>
          <w:left w:w="0" w:type="dxa"/>
          <w:right w:w="0" w:type="dxa"/>
        </w:tblCellMar>
        <w:tblLook w:val="01E0" w:firstRow="1" w:lastRow="1" w:firstColumn="1" w:lastColumn="1" w:noHBand="0" w:noVBand="0"/>
      </w:tblPr>
      <w:tblGrid>
        <w:gridCol w:w="1275"/>
        <w:gridCol w:w="7225"/>
        <w:gridCol w:w="1700"/>
      </w:tblGrid>
      <w:tr w:rsidR="004E1A27" w14:paraId="4A198952" w14:textId="77777777" w:rsidTr="00E354EC">
        <w:trPr>
          <w:trHeight w:val="1418"/>
          <w:jc w:val="center"/>
        </w:trPr>
        <w:tc>
          <w:tcPr>
            <w:tcW w:w="1276" w:type="dxa"/>
            <w:vAlign w:val="bottom"/>
            <w:hideMark/>
          </w:tcPr>
          <w:p w14:paraId="709B73EB" w14:textId="77777777" w:rsidR="004E1A27" w:rsidRDefault="004E1A27" w:rsidP="00E354EC">
            <w:pPr>
              <w:widowControl w:val="0"/>
              <w:spacing w:before="100" w:beforeAutospacing="1"/>
              <w:jc w:val="center"/>
              <w:rPr>
                <w:rFonts w:ascii="Segoe" w:hAnsi="Segoe"/>
                <w:noProof/>
                <w:sz w:val="8"/>
                <w:szCs w:val="8"/>
              </w:rPr>
            </w:pPr>
            <w:r>
              <w:rPr>
                <w:rFonts w:ascii="Segoe" w:hAnsi="Segoe"/>
                <w:noProof/>
                <w:sz w:val="8"/>
                <w:szCs w:val="8"/>
              </w:rPr>
              <w:drawing>
                <wp:inline distT="0" distB="0" distL="0" distR="0" wp14:anchorId="5BE51157" wp14:editId="7DD72845">
                  <wp:extent cx="780415" cy="890270"/>
                  <wp:effectExtent l="19050" t="0" r="635" b="0"/>
                  <wp:docPr id="1" name="Picture 1" descr="sigla_USAM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_USAMV"/>
                          <pic:cNvPicPr>
                            <a:picLocks noChangeAspect="1" noChangeArrowheads="1"/>
                          </pic:cNvPicPr>
                        </pic:nvPicPr>
                        <pic:blipFill>
                          <a:blip r:embed="rId8" cstate="print"/>
                          <a:srcRect/>
                          <a:stretch>
                            <a:fillRect/>
                          </a:stretch>
                        </pic:blipFill>
                        <pic:spPr bwMode="auto">
                          <a:xfrm>
                            <a:off x="0" y="0"/>
                            <a:ext cx="780415" cy="890270"/>
                          </a:xfrm>
                          <a:prstGeom prst="rect">
                            <a:avLst/>
                          </a:prstGeom>
                          <a:noFill/>
                          <a:ln w="9525">
                            <a:noFill/>
                            <a:miter lim="800000"/>
                            <a:headEnd/>
                            <a:tailEnd/>
                          </a:ln>
                        </pic:spPr>
                      </pic:pic>
                    </a:graphicData>
                  </a:graphic>
                </wp:inline>
              </w:drawing>
            </w:r>
          </w:p>
        </w:tc>
        <w:tc>
          <w:tcPr>
            <w:tcW w:w="7229" w:type="dxa"/>
            <w:vAlign w:val="center"/>
            <w:hideMark/>
          </w:tcPr>
          <w:p w14:paraId="16BAE8C6" w14:textId="77777777" w:rsidR="004E1A27" w:rsidRDefault="004E1A27" w:rsidP="00E354EC">
            <w:pPr>
              <w:pStyle w:val="BodyText"/>
              <w:spacing w:before="0" w:line="240" w:lineRule="auto"/>
              <w:jc w:val="left"/>
              <w:rPr>
                <w:rFonts w:ascii="Segoe UI" w:hAnsi="Segoe UI" w:cs="Segoe UI"/>
                <w:b w:val="0"/>
                <w:spacing w:val="-3"/>
                <w:sz w:val="20"/>
                <w:lang w:val="ro-RO"/>
              </w:rPr>
            </w:pPr>
            <w:r>
              <w:rPr>
                <w:rFonts w:ascii="Segoe" w:hAnsi="Segoe" w:cs="Segoe UI"/>
                <w:color w:val="FFFFFF"/>
                <w:sz w:val="20"/>
              </w:rPr>
              <w:t>„</w:t>
            </w:r>
            <w:r>
              <w:rPr>
                <w:rFonts w:ascii="Segoe" w:hAnsi="Segoe" w:cs="Segoe UI"/>
                <w:color w:val="218338"/>
                <w:spacing w:val="-3"/>
                <w:sz w:val="20"/>
                <w:lang w:val="ro-RO"/>
              </w:rPr>
              <w:t>Ministerul Educaţiei Naţionale și Cercetării</w:t>
            </w:r>
          </w:p>
          <w:p w14:paraId="1B80A4B6" w14:textId="77777777" w:rsidR="004E1A27" w:rsidRDefault="004E1A27" w:rsidP="00E354EC">
            <w:pPr>
              <w:pStyle w:val="BodyText"/>
              <w:spacing w:before="0" w:line="240" w:lineRule="auto"/>
              <w:jc w:val="left"/>
              <w:rPr>
                <w:rFonts w:ascii="Segoe" w:hAnsi="Segoe" w:cs="Segoe UI"/>
                <w:color w:val="218338"/>
                <w:spacing w:val="-3"/>
                <w:sz w:val="20"/>
                <w:szCs w:val="18"/>
                <w:lang w:val="ro-RO"/>
              </w:rPr>
            </w:pPr>
            <w:r>
              <w:rPr>
                <w:rFonts w:ascii="Segoe" w:hAnsi="Segoe" w:cs="Segoe UI"/>
                <w:color w:val="FFFFFF"/>
                <w:sz w:val="20"/>
                <w:szCs w:val="18"/>
                <w:lang w:val="it-IT"/>
              </w:rPr>
              <w:t>„</w:t>
            </w:r>
            <w:r>
              <w:rPr>
                <w:rFonts w:ascii="Segoe" w:hAnsi="Segoe" w:cs="Segoe UI"/>
                <w:color w:val="218338"/>
                <w:spacing w:val="-3"/>
                <w:sz w:val="20"/>
                <w:szCs w:val="18"/>
                <w:lang w:val="ro-RO"/>
              </w:rPr>
              <w:t>UNIVERSITATEA DE ŞTIINŢE AGRICOLE ŞI MEDICINĂ</w:t>
            </w:r>
            <w:r>
              <w:rPr>
                <w:rFonts w:ascii="Segoe" w:hAnsi="Segoe" w:cs="Segoe UI"/>
                <w:color w:val="C0504D"/>
                <w:spacing w:val="-3"/>
                <w:sz w:val="20"/>
                <w:szCs w:val="18"/>
                <w:lang w:val="ro-RO"/>
              </w:rPr>
              <w:t xml:space="preserve"> </w:t>
            </w:r>
            <w:r>
              <w:rPr>
                <w:rFonts w:ascii="Segoe" w:hAnsi="Segoe" w:cs="Segoe UI"/>
                <w:color w:val="218338"/>
                <w:spacing w:val="-3"/>
                <w:sz w:val="20"/>
                <w:szCs w:val="18"/>
                <w:lang w:val="ro-RO"/>
              </w:rPr>
              <w:t>VETERINARĂ</w:t>
            </w:r>
          </w:p>
          <w:p w14:paraId="313B971C" w14:textId="77777777" w:rsidR="004E1A27" w:rsidRDefault="004E1A27" w:rsidP="00E354EC">
            <w:pPr>
              <w:pStyle w:val="BodyText"/>
              <w:spacing w:before="0" w:line="240" w:lineRule="auto"/>
              <w:jc w:val="left"/>
              <w:rPr>
                <w:rFonts w:ascii="Segoe" w:hAnsi="Segoe" w:cs="Segoe UI"/>
                <w:color w:val="218338"/>
                <w:sz w:val="20"/>
                <w:szCs w:val="18"/>
                <w:lang w:val="it-IT"/>
              </w:rPr>
            </w:pPr>
            <w:r>
              <w:rPr>
                <w:rFonts w:ascii="Segoe" w:hAnsi="Segoe" w:cs="Segoe UI"/>
                <w:color w:val="218338"/>
                <w:sz w:val="20"/>
                <w:szCs w:val="18"/>
                <w:lang w:val="it-IT"/>
              </w:rPr>
              <w:t>„</w:t>
            </w:r>
            <w:r>
              <w:rPr>
                <w:rFonts w:ascii="Segoe" w:hAnsi="Segoe" w:cs="Segoe UI"/>
                <w:color w:val="218338"/>
                <w:sz w:val="20"/>
                <w:szCs w:val="18"/>
                <w:lang w:val="ro-RO"/>
              </w:rPr>
              <w:t>ION IONESC</w:t>
            </w:r>
            <w:r>
              <w:rPr>
                <w:rFonts w:ascii="Segoe" w:hAnsi="Segoe" w:cs="Segoe UI"/>
                <w:color w:val="218338"/>
                <w:spacing w:val="-3"/>
                <w:sz w:val="20"/>
                <w:szCs w:val="18"/>
                <w:lang w:val="ro-RO"/>
              </w:rPr>
              <w:t>U</w:t>
            </w:r>
            <w:r>
              <w:rPr>
                <w:rFonts w:ascii="Segoe" w:hAnsi="Segoe" w:cs="Segoe UI"/>
                <w:color w:val="218338"/>
                <w:sz w:val="20"/>
                <w:szCs w:val="18"/>
                <w:lang w:val="ro-RO"/>
              </w:rPr>
              <w:t xml:space="preserve"> D</w:t>
            </w:r>
            <w:r>
              <w:rPr>
                <w:rFonts w:ascii="Segoe" w:hAnsi="Segoe" w:cs="Segoe UI"/>
                <w:color w:val="218338"/>
                <w:spacing w:val="-3"/>
                <w:sz w:val="20"/>
                <w:szCs w:val="18"/>
                <w:lang w:val="ro-RO"/>
              </w:rPr>
              <w:t>E</w:t>
            </w:r>
            <w:r>
              <w:rPr>
                <w:rFonts w:ascii="Segoe" w:hAnsi="Segoe" w:cs="Segoe UI"/>
                <w:color w:val="218338"/>
                <w:sz w:val="20"/>
                <w:szCs w:val="18"/>
                <w:lang w:val="ro-RO"/>
              </w:rPr>
              <w:t xml:space="preserve"> L</w:t>
            </w:r>
            <w:r>
              <w:rPr>
                <w:rFonts w:ascii="Segoe" w:hAnsi="Segoe" w:cs="Segoe UI"/>
                <w:color w:val="218338"/>
                <w:spacing w:val="-3"/>
                <w:sz w:val="20"/>
                <w:szCs w:val="18"/>
                <w:lang w:val="ro-RO"/>
              </w:rPr>
              <w:t>A</w:t>
            </w:r>
            <w:r>
              <w:rPr>
                <w:rFonts w:ascii="Segoe" w:hAnsi="Segoe" w:cs="Segoe UI"/>
                <w:color w:val="218338"/>
                <w:sz w:val="20"/>
                <w:szCs w:val="18"/>
                <w:lang w:val="ro-RO"/>
              </w:rPr>
              <w:t xml:space="preserve"> BRAD</w:t>
            </w:r>
            <w:r>
              <w:rPr>
                <w:rFonts w:ascii="Segoe" w:hAnsi="Segoe" w:cs="Segoe UI"/>
                <w:color w:val="218338"/>
                <w:sz w:val="20"/>
                <w:szCs w:val="18"/>
                <w:lang w:val="it-IT"/>
              </w:rPr>
              <w:t>” DIN IAŞI</w:t>
            </w:r>
          </w:p>
          <w:p w14:paraId="5620E177" w14:textId="77777777" w:rsidR="004E1A27" w:rsidRDefault="004E1A27" w:rsidP="00E354EC">
            <w:pPr>
              <w:pStyle w:val="BodyText"/>
              <w:spacing w:before="0" w:line="240" w:lineRule="auto"/>
              <w:jc w:val="left"/>
              <w:rPr>
                <w:rFonts w:ascii="Segoe Semibold" w:hAnsi="Segoe Semibold" w:cs="Segoe UI"/>
                <w:b w:val="0"/>
                <w:color w:val="218338"/>
                <w:spacing w:val="-3"/>
                <w:sz w:val="20"/>
                <w:lang w:val="ro-RO"/>
              </w:rPr>
            </w:pPr>
            <w:r>
              <w:rPr>
                <w:rFonts w:ascii="Segoe Semibold" w:hAnsi="Segoe Semibold" w:cs="Segoe UI"/>
                <w:b w:val="0"/>
                <w:color w:val="218338"/>
                <w:sz w:val="20"/>
                <w:lang w:val="it-IT"/>
              </w:rPr>
              <w:t>“</w:t>
            </w:r>
            <w:r>
              <w:rPr>
                <w:rFonts w:ascii="Segoe Semibold" w:hAnsi="Segoe Semibold" w:cs="Segoe UI"/>
                <w:color w:val="218338"/>
                <w:sz w:val="20"/>
                <w:lang w:val="it-IT"/>
              </w:rPr>
              <w:t>University of Applied Life Sciences and Environment</w:t>
            </w:r>
            <w:r>
              <w:rPr>
                <w:rFonts w:ascii="Segoe Semibold" w:hAnsi="Segoe Semibold" w:cs="Segoe UI"/>
                <w:b w:val="0"/>
                <w:color w:val="218338"/>
                <w:sz w:val="20"/>
                <w:lang w:val="it-IT"/>
              </w:rPr>
              <w:t>”</w:t>
            </w:r>
          </w:p>
        </w:tc>
        <w:tc>
          <w:tcPr>
            <w:tcW w:w="1701" w:type="dxa"/>
            <w:vAlign w:val="bottom"/>
            <w:hideMark/>
          </w:tcPr>
          <w:p w14:paraId="46767955" w14:textId="77777777" w:rsidR="004E1A27" w:rsidRDefault="004E1A27" w:rsidP="00E354EC">
            <w:pPr>
              <w:pStyle w:val="BodyText"/>
              <w:spacing w:before="0" w:line="240" w:lineRule="auto"/>
              <w:rPr>
                <w:rFonts w:ascii="Segoe" w:hAnsi="Segoe" w:cs="Segoe UI"/>
                <w:sz w:val="17"/>
                <w:szCs w:val="17"/>
                <w:lang w:val="it-IT"/>
              </w:rPr>
            </w:pPr>
            <w:r>
              <w:rPr>
                <w:rFonts w:ascii="Segoe" w:hAnsi="Segoe" w:cs="Segoe UI"/>
                <w:noProof/>
                <w:snapToGrid/>
                <w:sz w:val="17"/>
                <w:szCs w:val="17"/>
              </w:rPr>
              <w:drawing>
                <wp:inline distT="0" distB="0" distL="0" distR="0" wp14:anchorId="4230CDF6" wp14:editId="655A299C">
                  <wp:extent cx="1012190" cy="902335"/>
                  <wp:effectExtent l="19050" t="0" r="0" b="0"/>
                  <wp:docPr id="2" name="Picture 2" descr="Logo-carte-lauri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arte-lauri_FINAL"/>
                          <pic:cNvPicPr>
                            <a:picLocks noChangeAspect="1" noChangeArrowheads="1"/>
                          </pic:cNvPicPr>
                        </pic:nvPicPr>
                        <pic:blipFill>
                          <a:blip r:embed="rId9" cstate="print"/>
                          <a:srcRect/>
                          <a:stretch>
                            <a:fillRect/>
                          </a:stretch>
                        </pic:blipFill>
                        <pic:spPr bwMode="auto">
                          <a:xfrm>
                            <a:off x="0" y="0"/>
                            <a:ext cx="1012190" cy="902335"/>
                          </a:xfrm>
                          <a:prstGeom prst="rect">
                            <a:avLst/>
                          </a:prstGeom>
                          <a:noFill/>
                          <a:ln w="9525">
                            <a:noFill/>
                            <a:miter lim="800000"/>
                            <a:headEnd/>
                            <a:tailEnd/>
                          </a:ln>
                        </pic:spPr>
                      </pic:pic>
                    </a:graphicData>
                  </a:graphic>
                </wp:inline>
              </w:drawing>
            </w:r>
          </w:p>
        </w:tc>
      </w:tr>
      <w:tr w:rsidR="004E1A27" w14:paraId="254B7C1C" w14:textId="77777777" w:rsidTr="00E354EC">
        <w:trPr>
          <w:trHeight w:val="80"/>
          <w:jc w:val="center"/>
        </w:trPr>
        <w:tc>
          <w:tcPr>
            <w:tcW w:w="1276" w:type="dxa"/>
            <w:tcBorders>
              <w:top w:val="nil"/>
              <w:left w:val="nil"/>
              <w:bottom w:val="single" w:sz="4" w:space="0" w:color="008000"/>
              <w:right w:val="nil"/>
            </w:tcBorders>
            <w:vAlign w:val="bottom"/>
          </w:tcPr>
          <w:p w14:paraId="50B5E7A7" w14:textId="77777777" w:rsidR="004E1A27" w:rsidRDefault="004E1A27" w:rsidP="00E354EC">
            <w:pPr>
              <w:widowControl w:val="0"/>
              <w:spacing w:before="100" w:beforeAutospacing="1"/>
              <w:rPr>
                <w:rFonts w:ascii="Segoe" w:hAnsi="Segoe"/>
                <w:noProof/>
                <w:sz w:val="2"/>
                <w:szCs w:val="2"/>
              </w:rPr>
            </w:pPr>
          </w:p>
        </w:tc>
        <w:tc>
          <w:tcPr>
            <w:tcW w:w="7229" w:type="dxa"/>
            <w:tcBorders>
              <w:top w:val="nil"/>
              <w:left w:val="nil"/>
              <w:bottom w:val="single" w:sz="4" w:space="0" w:color="008000"/>
              <w:right w:val="nil"/>
            </w:tcBorders>
            <w:vAlign w:val="center"/>
          </w:tcPr>
          <w:p w14:paraId="6D84DBD7" w14:textId="77777777" w:rsidR="004E1A27" w:rsidRDefault="004E1A27" w:rsidP="00E354EC">
            <w:pPr>
              <w:pStyle w:val="BodyText"/>
              <w:spacing w:before="0" w:line="240" w:lineRule="auto"/>
              <w:jc w:val="left"/>
              <w:rPr>
                <w:rFonts w:ascii="Segoe" w:hAnsi="Segoe" w:cs="Segoe UI"/>
                <w:color w:val="FFFFFF"/>
                <w:sz w:val="2"/>
                <w:szCs w:val="2"/>
                <w:lang w:val="it-IT"/>
              </w:rPr>
            </w:pPr>
          </w:p>
        </w:tc>
        <w:tc>
          <w:tcPr>
            <w:tcW w:w="1701" w:type="dxa"/>
            <w:tcBorders>
              <w:top w:val="nil"/>
              <w:left w:val="nil"/>
              <w:bottom w:val="single" w:sz="4" w:space="0" w:color="008000"/>
              <w:right w:val="nil"/>
            </w:tcBorders>
            <w:vAlign w:val="bottom"/>
          </w:tcPr>
          <w:p w14:paraId="1CF2AFB5" w14:textId="77777777" w:rsidR="004E1A27" w:rsidRDefault="004E1A27" w:rsidP="00E354EC">
            <w:pPr>
              <w:pStyle w:val="BodyText"/>
              <w:spacing w:before="0" w:line="240" w:lineRule="auto"/>
              <w:jc w:val="right"/>
              <w:rPr>
                <w:rFonts w:ascii="Segoe" w:hAnsi="Segoe" w:cs="Segoe UI"/>
                <w:sz w:val="2"/>
                <w:szCs w:val="2"/>
                <w:lang w:val="it-IT"/>
              </w:rPr>
            </w:pPr>
          </w:p>
        </w:tc>
      </w:tr>
    </w:tbl>
    <w:p w14:paraId="4EFB3E4E" w14:textId="77777777" w:rsidR="004E1A27" w:rsidRDefault="004E1A27" w:rsidP="009F4A5C">
      <w:pPr>
        <w:pStyle w:val="DefaultText2"/>
        <w:spacing w:line="276" w:lineRule="auto"/>
        <w:jc w:val="center"/>
        <w:rPr>
          <w:b/>
          <w:szCs w:val="24"/>
          <w:lang w:val="fr-FR"/>
        </w:rPr>
      </w:pPr>
    </w:p>
    <w:p w14:paraId="2DCCA4A0" w14:textId="77777777" w:rsidR="00F41011" w:rsidRPr="009F4A5C" w:rsidRDefault="00F41011" w:rsidP="009F4A5C">
      <w:pPr>
        <w:pStyle w:val="DefaultText2"/>
        <w:spacing w:line="276" w:lineRule="auto"/>
        <w:jc w:val="center"/>
        <w:rPr>
          <w:b/>
          <w:szCs w:val="24"/>
          <w:lang w:val="fr-FR"/>
        </w:rPr>
      </w:pPr>
      <w:r w:rsidRPr="009F4A5C">
        <w:rPr>
          <w:b/>
          <w:szCs w:val="24"/>
          <w:lang w:val="fr-FR"/>
        </w:rPr>
        <w:t xml:space="preserve">Contract  de  prestare servicii </w:t>
      </w:r>
    </w:p>
    <w:p w14:paraId="1ED45456" w14:textId="77777777" w:rsidR="00F41011" w:rsidRPr="009F4A5C" w:rsidRDefault="00F41011" w:rsidP="009F4A5C">
      <w:pPr>
        <w:pStyle w:val="DefaultText2"/>
        <w:spacing w:line="276" w:lineRule="auto"/>
        <w:jc w:val="center"/>
        <w:rPr>
          <w:b/>
          <w:szCs w:val="24"/>
          <w:lang w:val="fr-FR"/>
        </w:rPr>
      </w:pPr>
      <w:r w:rsidRPr="009F4A5C">
        <w:rPr>
          <w:b/>
          <w:szCs w:val="24"/>
          <w:lang w:val="fr-FR"/>
        </w:rPr>
        <w:t>Nr. …………….. din …………………….</w:t>
      </w:r>
    </w:p>
    <w:p w14:paraId="52B42249" w14:textId="77777777" w:rsidR="00F41011" w:rsidRPr="009F4A5C" w:rsidRDefault="00F41011" w:rsidP="009F4A5C">
      <w:pPr>
        <w:pStyle w:val="DefaultText2"/>
        <w:spacing w:line="276" w:lineRule="auto"/>
        <w:jc w:val="center"/>
        <w:rPr>
          <w:b/>
          <w:szCs w:val="24"/>
          <w:lang w:val="fr-FR"/>
        </w:rPr>
      </w:pPr>
    </w:p>
    <w:p w14:paraId="63942974" w14:textId="77777777" w:rsidR="00F41011" w:rsidRPr="009F4A5C" w:rsidRDefault="00F41011" w:rsidP="009F4A5C">
      <w:pPr>
        <w:pStyle w:val="DefaultText"/>
        <w:spacing w:line="276" w:lineRule="auto"/>
        <w:jc w:val="both"/>
        <w:rPr>
          <w:b/>
          <w:szCs w:val="24"/>
          <w:lang w:val="fr-FR"/>
        </w:rPr>
      </w:pPr>
    </w:p>
    <w:p w14:paraId="4607264D" w14:textId="77777777" w:rsidR="00F41011" w:rsidRPr="009F4A5C" w:rsidRDefault="00F41011" w:rsidP="009F4A5C">
      <w:pPr>
        <w:pStyle w:val="DefaultText"/>
        <w:spacing w:line="276" w:lineRule="auto"/>
        <w:jc w:val="both"/>
        <w:rPr>
          <w:b/>
          <w:i/>
          <w:szCs w:val="24"/>
          <w:lang w:val="fr-FR"/>
        </w:rPr>
      </w:pPr>
      <w:r w:rsidRPr="009F4A5C">
        <w:rPr>
          <w:b/>
          <w:i/>
          <w:szCs w:val="24"/>
          <w:lang w:val="fr-FR"/>
        </w:rPr>
        <w:t>Preambul</w:t>
      </w:r>
    </w:p>
    <w:p w14:paraId="1B5525AD" w14:textId="77777777" w:rsidR="00F41011" w:rsidRPr="009F4A5C" w:rsidRDefault="00F41011" w:rsidP="009F4A5C">
      <w:pPr>
        <w:pStyle w:val="DefaultText"/>
        <w:spacing w:line="276" w:lineRule="auto"/>
        <w:jc w:val="both"/>
        <w:rPr>
          <w:b/>
          <w:szCs w:val="24"/>
          <w:lang w:val="fr-FR"/>
        </w:rPr>
      </w:pPr>
    </w:p>
    <w:p w14:paraId="2C931F30" w14:textId="274E3510" w:rsidR="00F41011" w:rsidRPr="009F4A5C" w:rsidRDefault="00F41011" w:rsidP="009F4A5C">
      <w:pPr>
        <w:spacing w:line="276" w:lineRule="auto"/>
        <w:ind w:firstLine="720"/>
        <w:jc w:val="both"/>
        <w:rPr>
          <w:lang w:val="fr-FR"/>
        </w:rPr>
      </w:pPr>
      <w:r w:rsidRPr="009F4A5C">
        <w:t>Î</w:t>
      </w:r>
      <w:r w:rsidRPr="009F4A5C">
        <w:rPr>
          <w:lang w:val="fr-FR"/>
        </w:rPr>
        <w:t>n temeiul</w:t>
      </w:r>
      <w:r w:rsidR="00516685">
        <w:rPr>
          <w:lang w:val="fr-FR"/>
        </w:rPr>
        <w:t xml:space="preserve">  art. 7, alin. (5) din </w:t>
      </w:r>
      <w:r w:rsidRPr="009F4A5C">
        <w:rPr>
          <w:lang w:val="fr-FR"/>
        </w:rPr>
        <w:t xml:space="preserve"> Leg</w:t>
      </w:r>
      <w:r w:rsidR="00516685">
        <w:rPr>
          <w:lang w:val="fr-FR"/>
        </w:rPr>
        <w:t>ea</w:t>
      </w:r>
      <w:r w:rsidRPr="009F4A5C">
        <w:rPr>
          <w:lang w:val="fr-FR"/>
        </w:rPr>
        <w:t xml:space="preserve"> nr. 98/2016 privind achizițiile publice cu completările și modificările ulterioare și </w:t>
      </w:r>
      <w:r w:rsidR="00516685">
        <w:rPr>
          <w:lang w:val="fr-FR"/>
        </w:rPr>
        <w:t xml:space="preserve">a art. 43 alin (1) și (2) a </w:t>
      </w:r>
      <w:r w:rsidRPr="009F4A5C">
        <w:rPr>
          <w:lang w:val="fr-FR"/>
        </w:rPr>
        <w:t xml:space="preserve">Hotărârii nr. 395/2016 pentru aprobarea Normelor metodologice de aplicare a prevederilor referitoare la atribuirea contractului de achiziție publică din Legea 98/2016 privind achizițiile publice, s-a încheiat prezentul contract, între: </w:t>
      </w:r>
    </w:p>
    <w:p w14:paraId="232036E7" w14:textId="77777777" w:rsidR="00F41011" w:rsidRPr="009F4A5C" w:rsidRDefault="00F41011" w:rsidP="009F4A5C">
      <w:pPr>
        <w:spacing w:line="276" w:lineRule="auto"/>
        <w:ind w:firstLine="720"/>
        <w:jc w:val="both"/>
        <w:rPr>
          <w:lang w:val="fr-FR"/>
        </w:rPr>
      </w:pPr>
    </w:p>
    <w:p w14:paraId="25E6F3D1" w14:textId="06AEED0C" w:rsidR="00F41011" w:rsidRPr="009F4A5C" w:rsidRDefault="00F41011" w:rsidP="009F4A5C">
      <w:pPr>
        <w:spacing w:line="276" w:lineRule="auto"/>
        <w:jc w:val="both"/>
      </w:pPr>
      <w:r w:rsidRPr="009F4A5C">
        <w:t xml:space="preserve">1.1. Autoritatea contractantă, </w:t>
      </w:r>
      <w:r w:rsidRPr="009F4A5C">
        <w:rPr>
          <w:b/>
        </w:rPr>
        <w:t>Universitatea de Ştiinţe Agricole şi Medicină Veterinară „Ion Ionescu de la Brad”</w:t>
      </w:r>
      <w:r w:rsidR="004E1A27">
        <w:rPr>
          <w:b/>
        </w:rPr>
        <w:t>din Ia</w:t>
      </w:r>
      <w:r w:rsidR="004E1A27">
        <w:rPr>
          <w:b/>
          <w:lang w:val="ro-RO"/>
        </w:rPr>
        <w:t xml:space="preserve">și </w:t>
      </w:r>
      <w:r w:rsidRPr="009F4A5C">
        <w:t xml:space="preserve">cu sediul în Iaşi, Aleea M. Sadoveanu nr.3, telefon 0232/407407, fax 0232/260650 cod fiscal  4541840, cont nr. </w:t>
      </w:r>
      <w:r w:rsidRPr="009F4A5C">
        <w:rPr>
          <w:bCs/>
          <w:iCs/>
        </w:rPr>
        <w:t xml:space="preserve">RO55TREZ23F650601710101X </w:t>
      </w:r>
      <w:r w:rsidRPr="009F4A5C">
        <w:t xml:space="preserve">deschis la Trezoreria Iaşi, reprezentată prin prof. univ. dr. Gerard JITĂREANU, având funcţia de Rector, și Contabil Șef  - Ec. Gabriela RADU, în calitate de </w:t>
      </w:r>
      <w:r w:rsidRPr="009F4A5C">
        <w:rPr>
          <w:b/>
        </w:rPr>
        <w:t>achizitor</w:t>
      </w:r>
      <w:r w:rsidRPr="009F4A5C">
        <w:t xml:space="preserve"> şi,</w:t>
      </w:r>
    </w:p>
    <w:p w14:paraId="28245FBC" w14:textId="77777777" w:rsidR="00F41011" w:rsidRPr="009F4A5C" w:rsidRDefault="00F41011" w:rsidP="009F4A5C">
      <w:pPr>
        <w:spacing w:line="276" w:lineRule="auto"/>
        <w:jc w:val="both"/>
      </w:pPr>
    </w:p>
    <w:p w14:paraId="16797BBA" w14:textId="79D2167D" w:rsidR="00F41011" w:rsidRPr="009F4A5C" w:rsidRDefault="00F41011" w:rsidP="009F4A5C">
      <w:pPr>
        <w:pStyle w:val="DefaultText"/>
        <w:spacing w:line="276" w:lineRule="auto"/>
        <w:jc w:val="both"/>
        <w:rPr>
          <w:szCs w:val="24"/>
          <w:lang w:val="fr-FR"/>
        </w:rPr>
      </w:pPr>
      <w:r w:rsidRPr="009F4A5C">
        <w:rPr>
          <w:szCs w:val="24"/>
          <w:lang w:val="fr-FR"/>
        </w:rPr>
        <w:t xml:space="preserve">1.2. </w:t>
      </w:r>
      <w:r w:rsidR="005053B5">
        <w:rPr>
          <w:szCs w:val="24"/>
          <w:lang w:val="fr-FR"/>
        </w:rPr>
        <w:t xml:space="preserve">SC……………SRL   </w:t>
      </w:r>
      <w:r w:rsidRPr="009F4A5C">
        <w:rPr>
          <w:szCs w:val="24"/>
          <w:lang w:val="fr-FR"/>
        </w:rPr>
        <w:t xml:space="preserve">cu sediu în </w:t>
      </w:r>
      <w:r w:rsidR="005053B5">
        <w:rPr>
          <w:szCs w:val="24"/>
          <w:lang w:val="fr-FR"/>
        </w:rPr>
        <w:t>…………………….</w:t>
      </w:r>
      <w:r w:rsidRPr="009F4A5C">
        <w:rPr>
          <w:szCs w:val="24"/>
          <w:lang w:val="fr-FR"/>
        </w:rPr>
        <w:t xml:space="preserve">, număr de înmatriculare  </w:t>
      </w:r>
      <w:r w:rsidR="005053B5">
        <w:rPr>
          <w:szCs w:val="24"/>
          <w:lang w:val="fr-FR"/>
        </w:rPr>
        <w:t>………………</w:t>
      </w:r>
      <w:r w:rsidR="002D33A9">
        <w:rPr>
          <w:szCs w:val="24"/>
          <w:lang w:val="fr-FR"/>
        </w:rPr>
        <w:t xml:space="preserve">, </w:t>
      </w:r>
      <w:r w:rsidRPr="009F4A5C">
        <w:rPr>
          <w:szCs w:val="24"/>
          <w:lang w:val="fr-FR"/>
        </w:rPr>
        <w:t xml:space="preserve">cod fiscal  </w:t>
      </w:r>
      <w:r w:rsidR="005053B5">
        <w:rPr>
          <w:szCs w:val="24"/>
          <w:lang w:val="fr-FR"/>
        </w:rPr>
        <w:t>………………</w:t>
      </w:r>
      <w:r w:rsidR="00A741B3">
        <w:rPr>
          <w:szCs w:val="24"/>
          <w:lang w:val="fr-FR"/>
        </w:rPr>
        <w:t>;</w:t>
      </w:r>
      <w:r w:rsidRPr="009F4A5C">
        <w:rPr>
          <w:szCs w:val="24"/>
          <w:lang w:val="fr-FR"/>
        </w:rPr>
        <w:t xml:space="preserve"> cont IBAN</w:t>
      </w:r>
      <w:r w:rsidR="004E1A27">
        <w:rPr>
          <w:szCs w:val="24"/>
          <w:lang w:val="fr-FR"/>
        </w:rPr>
        <w:t xml:space="preserve"> </w:t>
      </w:r>
      <w:r w:rsidR="005053B5">
        <w:rPr>
          <w:szCs w:val="24"/>
          <w:lang w:val="fr-FR"/>
        </w:rPr>
        <w:t>……………………..</w:t>
      </w:r>
      <w:r w:rsidR="004E1A27">
        <w:rPr>
          <w:szCs w:val="24"/>
          <w:lang w:val="fr-FR"/>
        </w:rPr>
        <w:t xml:space="preserve"> </w:t>
      </w:r>
      <w:r w:rsidRPr="009F4A5C">
        <w:rPr>
          <w:szCs w:val="24"/>
          <w:lang w:val="fr-FR"/>
        </w:rPr>
        <w:t xml:space="preserve">deschis la Trezoreria </w:t>
      </w:r>
      <w:r w:rsidR="005053B5">
        <w:rPr>
          <w:szCs w:val="24"/>
          <w:lang w:val="fr-FR"/>
        </w:rPr>
        <w:t>……………..</w:t>
      </w:r>
      <w:r w:rsidR="004E1A27">
        <w:rPr>
          <w:szCs w:val="24"/>
          <w:lang w:val="fr-FR"/>
        </w:rPr>
        <w:t xml:space="preserve">, </w:t>
      </w:r>
      <w:r w:rsidRPr="009F4A5C">
        <w:rPr>
          <w:szCs w:val="24"/>
          <w:lang w:val="fr-FR"/>
        </w:rPr>
        <w:t xml:space="preserve">telefon : </w:t>
      </w:r>
      <w:r w:rsidR="005053B5">
        <w:rPr>
          <w:szCs w:val="24"/>
          <w:lang w:val="fr-FR"/>
        </w:rPr>
        <w:t>………………</w:t>
      </w:r>
      <w:r w:rsidR="00565BA8">
        <w:rPr>
          <w:szCs w:val="24"/>
          <w:lang w:val="fr-FR"/>
        </w:rPr>
        <w:t xml:space="preserve">, </w:t>
      </w:r>
      <w:r w:rsidR="007F7D4C">
        <w:rPr>
          <w:szCs w:val="24"/>
          <w:lang w:val="fr-FR"/>
        </w:rPr>
        <w:t xml:space="preserve">e-mail: </w:t>
      </w:r>
      <w:hyperlink r:id="rId10" w:history="1">
        <w:r w:rsidR="005053B5">
          <w:rPr>
            <w:rStyle w:val="Hyperlink"/>
            <w:szCs w:val="24"/>
            <w:lang w:val="fr-FR"/>
          </w:rPr>
          <w:t>………………….</w:t>
        </w:r>
      </w:hyperlink>
      <w:r w:rsidR="002D33A9">
        <w:rPr>
          <w:szCs w:val="24"/>
          <w:lang w:val="fr-FR"/>
        </w:rPr>
        <w:t xml:space="preserve"> </w:t>
      </w:r>
      <w:r w:rsidRPr="009F4A5C">
        <w:rPr>
          <w:szCs w:val="24"/>
          <w:lang w:val="fr-FR"/>
        </w:rPr>
        <w:t xml:space="preserve">reprezentată prin administrator </w:t>
      </w:r>
      <w:r w:rsidR="005053B5">
        <w:rPr>
          <w:szCs w:val="24"/>
          <w:lang w:val="fr-FR"/>
        </w:rPr>
        <w:t>…………………</w:t>
      </w:r>
      <w:r w:rsidR="002D33A9">
        <w:rPr>
          <w:szCs w:val="24"/>
          <w:lang w:val="fr-FR"/>
        </w:rPr>
        <w:t xml:space="preserve">, </w:t>
      </w:r>
      <w:r w:rsidRPr="009F4A5C">
        <w:rPr>
          <w:szCs w:val="24"/>
          <w:lang w:val="fr-FR"/>
        </w:rPr>
        <w:t xml:space="preserve">în calitate de </w:t>
      </w:r>
      <w:r w:rsidRPr="009F4A5C">
        <w:rPr>
          <w:b/>
          <w:szCs w:val="24"/>
          <w:lang w:val="fr-FR"/>
        </w:rPr>
        <w:t>prestator</w:t>
      </w:r>
      <w:r w:rsidRPr="009F4A5C">
        <w:rPr>
          <w:szCs w:val="24"/>
          <w:lang w:val="fr-FR"/>
        </w:rPr>
        <w:t>.</w:t>
      </w:r>
    </w:p>
    <w:p w14:paraId="4D8C4C89" w14:textId="77777777" w:rsidR="00F41011" w:rsidRPr="009F4A5C" w:rsidRDefault="00F41011" w:rsidP="009F4A5C">
      <w:pPr>
        <w:pStyle w:val="DefaultText"/>
        <w:spacing w:line="276" w:lineRule="auto"/>
        <w:jc w:val="both"/>
        <w:rPr>
          <w:b/>
          <w:szCs w:val="24"/>
          <w:lang w:val="fr-FR"/>
        </w:rPr>
      </w:pPr>
    </w:p>
    <w:p w14:paraId="1A6105EE" w14:textId="77777777" w:rsidR="00F41011" w:rsidRPr="009F4A5C" w:rsidRDefault="00F41011" w:rsidP="009F4A5C">
      <w:pPr>
        <w:pStyle w:val="DefaultText"/>
        <w:spacing w:line="276" w:lineRule="auto"/>
        <w:jc w:val="both"/>
        <w:rPr>
          <w:b/>
          <w:i/>
          <w:szCs w:val="24"/>
          <w:lang w:val="fr-FR"/>
        </w:rPr>
      </w:pPr>
      <w:r w:rsidRPr="009F4A5C">
        <w:rPr>
          <w:b/>
          <w:i/>
          <w:szCs w:val="24"/>
          <w:lang w:val="fr-FR"/>
        </w:rPr>
        <w:t xml:space="preserve">2. Definiţii </w:t>
      </w:r>
    </w:p>
    <w:p w14:paraId="172D2CFE" w14:textId="77777777" w:rsidR="00F41011" w:rsidRPr="009F4A5C" w:rsidRDefault="00F41011" w:rsidP="009F4A5C">
      <w:pPr>
        <w:pStyle w:val="DefaultText"/>
        <w:spacing w:line="276" w:lineRule="auto"/>
        <w:jc w:val="both"/>
        <w:rPr>
          <w:szCs w:val="24"/>
          <w:lang w:val="fr-FR"/>
        </w:rPr>
      </w:pPr>
      <w:r w:rsidRPr="009F4A5C">
        <w:rPr>
          <w:b/>
          <w:szCs w:val="24"/>
          <w:lang w:val="fr-FR"/>
        </w:rPr>
        <w:t>2.1.</w:t>
      </w:r>
      <w:r w:rsidRPr="009F4A5C">
        <w:rPr>
          <w:szCs w:val="24"/>
          <w:lang w:val="fr-FR"/>
        </w:rPr>
        <w:t xml:space="preserve"> - În prezentul contract următorii termeni vor fi interpretaţi astfel:</w:t>
      </w:r>
    </w:p>
    <w:p w14:paraId="3B23C239" w14:textId="77777777" w:rsidR="00F41011" w:rsidRPr="009F4A5C" w:rsidRDefault="00F41011" w:rsidP="009F4A5C">
      <w:pPr>
        <w:pStyle w:val="DefaultText"/>
        <w:numPr>
          <w:ilvl w:val="3"/>
          <w:numId w:val="1"/>
        </w:numPr>
        <w:spacing w:line="276" w:lineRule="auto"/>
        <w:ind w:left="0" w:firstLine="0"/>
        <w:jc w:val="both"/>
        <w:rPr>
          <w:szCs w:val="24"/>
          <w:lang w:val="it-IT"/>
        </w:rPr>
      </w:pPr>
      <w:r w:rsidRPr="009F4A5C">
        <w:rPr>
          <w:b/>
          <w:i/>
          <w:szCs w:val="24"/>
          <w:lang w:val="fr-FR"/>
        </w:rPr>
        <w:t>contract</w:t>
      </w:r>
      <w:r w:rsidRPr="009F4A5C">
        <w:rPr>
          <w:b/>
          <w:szCs w:val="24"/>
          <w:lang w:val="fr-FR"/>
        </w:rPr>
        <w:t xml:space="preserve"> </w:t>
      </w:r>
      <w:r w:rsidRPr="009F4A5C">
        <w:rPr>
          <w:szCs w:val="24"/>
          <w:lang w:val="fr-FR"/>
        </w:rPr>
        <w:t>– reprezintă prezentul contr</w:t>
      </w:r>
      <w:r w:rsidRPr="009F4A5C">
        <w:rPr>
          <w:szCs w:val="24"/>
          <w:lang w:val="es-ES"/>
        </w:rPr>
        <w:t xml:space="preserve">act  şi toate Anexele sale. </w:t>
      </w:r>
    </w:p>
    <w:p w14:paraId="65DED627" w14:textId="77777777" w:rsidR="00F41011" w:rsidRPr="009F4A5C" w:rsidRDefault="00F41011" w:rsidP="009F4A5C">
      <w:pPr>
        <w:pStyle w:val="DefaultText"/>
        <w:numPr>
          <w:ilvl w:val="3"/>
          <w:numId w:val="1"/>
        </w:numPr>
        <w:spacing w:line="276" w:lineRule="auto"/>
        <w:ind w:left="0" w:firstLine="0"/>
        <w:jc w:val="both"/>
        <w:rPr>
          <w:szCs w:val="24"/>
        </w:rPr>
      </w:pPr>
      <w:r w:rsidRPr="009F4A5C">
        <w:rPr>
          <w:b/>
          <w:i/>
          <w:szCs w:val="24"/>
        </w:rPr>
        <w:t>achizitor şi  prestator</w:t>
      </w:r>
      <w:r w:rsidRPr="009F4A5C">
        <w:rPr>
          <w:szCs w:val="24"/>
        </w:rPr>
        <w:t xml:space="preserve">  - părtile contractante, aşa cum sunt acestea numite în prezentul contract;</w:t>
      </w:r>
    </w:p>
    <w:p w14:paraId="30CA8104" w14:textId="77777777" w:rsidR="00F41011" w:rsidRPr="009F4A5C" w:rsidRDefault="00F41011" w:rsidP="009F4A5C">
      <w:pPr>
        <w:pStyle w:val="DefaultText"/>
        <w:numPr>
          <w:ilvl w:val="3"/>
          <w:numId w:val="1"/>
        </w:numPr>
        <w:spacing w:line="276" w:lineRule="auto"/>
        <w:ind w:left="0" w:firstLine="0"/>
        <w:jc w:val="both"/>
        <w:rPr>
          <w:szCs w:val="24"/>
        </w:rPr>
      </w:pPr>
      <w:r w:rsidRPr="009F4A5C">
        <w:rPr>
          <w:b/>
          <w:i/>
          <w:szCs w:val="24"/>
        </w:rPr>
        <w:t>preţul contractului</w:t>
      </w:r>
      <w:r w:rsidRPr="009F4A5C">
        <w:rPr>
          <w:b/>
          <w:szCs w:val="24"/>
        </w:rPr>
        <w:t xml:space="preserve"> </w:t>
      </w:r>
      <w:r w:rsidRPr="009F4A5C">
        <w:rPr>
          <w:szCs w:val="24"/>
        </w:rPr>
        <w:t>- preţul plătibil prestatorului de către achizitor, în baza contractului, pentru îndeplinirea integrală şi corespunzătoare a tuturor obligaţiilor asumate prin contract;</w:t>
      </w:r>
    </w:p>
    <w:p w14:paraId="63C4510A" w14:textId="77777777" w:rsidR="00F41011" w:rsidRPr="009F4A5C" w:rsidRDefault="00F41011" w:rsidP="009F4A5C">
      <w:pPr>
        <w:pStyle w:val="DefaultText"/>
        <w:numPr>
          <w:ilvl w:val="3"/>
          <w:numId w:val="1"/>
        </w:numPr>
        <w:spacing w:line="276" w:lineRule="auto"/>
        <w:ind w:left="0" w:firstLine="0"/>
        <w:jc w:val="both"/>
        <w:rPr>
          <w:szCs w:val="24"/>
          <w:lang w:val="it-IT"/>
        </w:rPr>
      </w:pPr>
      <w:r w:rsidRPr="009F4A5C">
        <w:rPr>
          <w:b/>
          <w:i/>
          <w:szCs w:val="24"/>
          <w:lang w:val="it-IT"/>
        </w:rPr>
        <w:t>servicii</w:t>
      </w:r>
      <w:r w:rsidRPr="009F4A5C">
        <w:rPr>
          <w:i/>
          <w:szCs w:val="24"/>
          <w:lang w:val="it-IT"/>
        </w:rPr>
        <w:t xml:space="preserve"> -</w:t>
      </w:r>
      <w:r w:rsidRPr="009F4A5C">
        <w:rPr>
          <w:szCs w:val="24"/>
          <w:lang w:val="it-IT"/>
        </w:rPr>
        <w:t xml:space="preserve"> activităţi a căror prestare fac obiect al contractului; </w:t>
      </w:r>
    </w:p>
    <w:p w14:paraId="7D65DD9F" w14:textId="77777777" w:rsidR="00F41011" w:rsidRPr="009F4A5C" w:rsidRDefault="00F41011" w:rsidP="009F4A5C">
      <w:pPr>
        <w:pStyle w:val="DefaultText"/>
        <w:numPr>
          <w:ilvl w:val="3"/>
          <w:numId w:val="1"/>
        </w:numPr>
        <w:spacing w:line="276" w:lineRule="auto"/>
        <w:ind w:left="0" w:firstLine="0"/>
        <w:jc w:val="both"/>
        <w:rPr>
          <w:szCs w:val="24"/>
          <w:lang w:val="es-ES"/>
        </w:rPr>
      </w:pPr>
      <w:r w:rsidRPr="009F4A5C">
        <w:rPr>
          <w:b/>
          <w:i/>
          <w:szCs w:val="24"/>
          <w:lang w:val="it-IT"/>
        </w:rPr>
        <w:t>forţa majoră</w:t>
      </w:r>
      <w:r w:rsidRPr="009F4A5C">
        <w:rPr>
          <w:i/>
          <w:szCs w:val="24"/>
          <w:lang w:val="it-IT"/>
        </w:rPr>
        <w:t xml:space="preserve"> </w:t>
      </w:r>
      <w:r w:rsidRPr="009F4A5C">
        <w:rPr>
          <w:szCs w:val="24"/>
          <w:lang w:val="it-IT"/>
        </w:rPr>
        <w:t xml:space="preserve">-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w:t>
      </w:r>
      <w:r w:rsidRPr="009F4A5C">
        <w:rPr>
          <w:szCs w:val="24"/>
          <w:lang w:val="es-ES"/>
        </w:rPr>
        <w:t xml:space="preserve">Nu este considerat forţă majoră un eveniment </w:t>
      </w:r>
      <w:r w:rsidRPr="009F4A5C">
        <w:rPr>
          <w:szCs w:val="24"/>
          <w:lang w:val="es-ES"/>
        </w:rPr>
        <w:lastRenderedPageBreak/>
        <w:t>asemenea celor de mai sus care, fără a crea o imposibilitate de executare, face extrem de costisitoare executarea obligaţiilor uneia din părţi;</w:t>
      </w:r>
    </w:p>
    <w:p w14:paraId="17264252" w14:textId="4958CB43" w:rsidR="00556FF0" w:rsidRPr="004E1A27" w:rsidRDefault="00F41011" w:rsidP="009F4A5C">
      <w:pPr>
        <w:pStyle w:val="DefaultText"/>
        <w:numPr>
          <w:ilvl w:val="3"/>
          <w:numId w:val="1"/>
        </w:numPr>
        <w:spacing w:line="276" w:lineRule="auto"/>
        <w:ind w:left="0" w:firstLine="0"/>
        <w:jc w:val="both"/>
        <w:rPr>
          <w:szCs w:val="24"/>
          <w:lang w:val="es-ES"/>
        </w:rPr>
      </w:pPr>
      <w:r w:rsidRPr="009F4A5C">
        <w:rPr>
          <w:b/>
          <w:i/>
          <w:szCs w:val="24"/>
          <w:lang w:val="it-IT"/>
        </w:rPr>
        <w:t>zi</w:t>
      </w:r>
      <w:r w:rsidRPr="009F4A5C">
        <w:rPr>
          <w:b/>
          <w:szCs w:val="24"/>
          <w:lang w:val="it-IT"/>
        </w:rPr>
        <w:t xml:space="preserve"> </w:t>
      </w:r>
      <w:r w:rsidRPr="009F4A5C">
        <w:rPr>
          <w:szCs w:val="24"/>
          <w:lang w:val="it-IT"/>
        </w:rPr>
        <w:t xml:space="preserve">- zi calendaristică; </w:t>
      </w:r>
      <w:r w:rsidRPr="009F4A5C">
        <w:rPr>
          <w:i/>
          <w:szCs w:val="24"/>
          <w:lang w:val="it-IT"/>
        </w:rPr>
        <w:t>an</w:t>
      </w:r>
      <w:r w:rsidRPr="009F4A5C">
        <w:rPr>
          <w:szCs w:val="24"/>
          <w:lang w:val="it-IT"/>
        </w:rPr>
        <w:t xml:space="preserve"> - 365 de zile.</w:t>
      </w:r>
    </w:p>
    <w:p w14:paraId="0913527E" w14:textId="77777777" w:rsidR="00F41011" w:rsidRPr="009F4A5C" w:rsidRDefault="00F41011" w:rsidP="009F4A5C">
      <w:pPr>
        <w:pStyle w:val="DefaultText"/>
        <w:spacing w:line="276" w:lineRule="auto"/>
        <w:jc w:val="both"/>
        <w:rPr>
          <w:b/>
          <w:szCs w:val="24"/>
          <w:lang w:val="it-IT"/>
        </w:rPr>
      </w:pPr>
      <w:r w:rsidRPr="009F4A5C">
        <w:rPr>
          <w:b/>
          <w:szCs w:val="24"/>
          <w:lang w:val="it-IT"/>
        </w:rPr>
        <w:t xml:space="preserve">3. </w:t>
      </w:r>
      <w:r w:rsidRPr="009F4A5C">
        <w:rPr>
          <w:b/>
          <w:i/>
          <w:szCs w:val="24"/>
          <w:lang w:val="it-IT"/>
        </w:rPr>
        <w:t>Interpretare</w:t>
      </w:r>
    </w:p>
    <w:p w14:paraId="4550658B" w14:textId="77777777" w:rsidR="00F41011" w:rsidRPr="009F4A5C" w:rsidRDefault="00F41011" w:rsidP="009F4A5C">
      <w:pPr>
        <w:pStyle w:val="DefaultText"/>
        <w:spacing w:line="276" w:lineRule="auto"/>
        <w:jc w:val="both"/>
        <w:rPr>
          <w:szCs w:val="24"/>
          <w:lang w:val="es-ES"/>
        </w:rPr>
      </w:pPr>
      <w:r w:rsidRPr="009F4A5C">
        <w:rPr>
          <w:b/>
          <w:szCs w:val="24"/>
          <w:lang w:val="it-IT"/>
        </w:rPr>
        <w:t xml:space="preserve">3.1. </w:t>
      </w:r>
      <w:r w:rsidRPr="009F4A5C">
        <w:rPr>
          <w:szCs w:val="24"/>
          <w:lang w:val="it-IT"/>
        </w:rPr>
        <w:t>În prezentul contract, cu excepţia unei prevederi contrare cuvintele la forma singular vor include forma de plural şi vic</w:t>
      </w:r>
      <w:r w:rsidRPr="009F4A5C">
        <w:rPr>
          <w:szCs w:val="24"/>
          <w:lang w:val="es-ES"/>
        </w:rPr>
        <w:t>e versa, acolo unde acest lucru este permis de context.</w:t>
      </w:r>
    </w:p>
    <w:p w14:paraId="3854610F" w14:textId="77777777" w:rsidR="00F41011" w:rsidRPr="009F4A5C" w:rsidRDefault="00F41011" w:rsidP="009F4A5C">
      <w:pPr>
        <w:pStyle w:val="DefaultText"/>
        <w:spacing w:line="276" w:lineRule="auto"/>
        <w:jc w:val="both"/>
        <w:rPr>
          <w:szCs w:val="24"/>
          <w:lang w:val="fr-FR"/>
        </w:rPr>
      </w:pPr>
      <w:r w:rsidRPr="009F4A5C">
        <w:rPr>
          <w:b/>
          <w:szCs w:val="24"/>
          <w:lang w:val="fr-FR"/>
        </w:rPr>
        <w:t xml:space="preserve">3.2. </w:t>
      </w:r>
      <w:r w:rsidRPr="009F4A5C">
        <w:rPr>
          <w:szCs w:val="24"/>
          <w:lang w:val="fr-FR"/>
        </w:rPr>
        <w:t>Termenul “zi”sau “zile” sau orice referire la zile reprezintă zile calendaristice dacă nu se specifică in mod diferit.</w:t>
      </w:r>
    </w:p>
    <w:p w14:paraId="181C54F1" w14:textId="77777777" w:rsidR="00F41011" w:rsidRPr="009F4A5C" w:rsidRDefault="00F41011" w:rsidP="009F4A5C">
      <w:pPr>
        <w:pStyle w:val="DefaultText"/>
        <w:spacing w:line="276" w:lineRule="auto"/>
        <w:jc w:val="both"/>
        <w:rPr>
          <w:b/>
          <w:szCs w:val="24"/>
          <w:lang w:val="fr-FR"/>
        </w:rPr>
      </w:pPr>
    </w:p>
    <w:p w14:paraId="11F368E3" w14:textId="77777777" w:rsidR="00F41011" w:rsidRPr="009F4A5C" w:rsidRDefault="00F41011" w:rsidP="009F4A5C">
      <w:pPr>
        <w:pStyle w:val="DefaultText"/>
        <w:spacing w:line="276" w:lineRule="auto"/>
        <w:jc w:val="center"/>
        <w:rPr>
          <w:b/>
          <w:i/>
          <w:szCs w:val="24"/>
          <w:lang w:val="es-ES"/>
        </w:rPr>
      </w:pPr>
      <w:r w:rsidRPr="009F4A5C">
        <w:rPr>
          <w:b/>
          <w:i/>
          <w:szCs w:val="24"/>
          <w:lang w:val="es-ES"/>
        </w:rPr>
        <w:t>Clauze obligatorii</w:t>
      </w:r>
    </w:p>
    <w:p w14:paraId="420B7CF2" w14:textId="77777777" w:rsidR="00F41011" w:rsidRPr="009F4A5C" w:rsidRDefault="00F41011" w:rsidP="009F4A5C">
      <w:pPr>
        <w:pStyle w:val="DefaultText"/>
        <w:spacing w:line="276" w:lineRule="auto"/>
        <w:jc w:val="both"/>
        <w:rPr>
          <w:b/>
          <w:i/>
          <w:szCs w:val="24"/>
          <w:lang w:val="es-ES"/>
        </w:rPr>
      </w:pPr>
    </w:p>
    <w:p w14:paraId="4DC51765" w14:textId="77777777" w:rsidR="00F41011" w:rsidRPr="009F4A5C" w:rsidRDefault="00F41011" w:rsidP="009F4A5C">
      <w:pPr>
        <w:pStyle w:val="DefaultText"/>
        <w:spacing w:line="276" w:lineRule="auto"/>
        <w:jc w:val="both"/>
        <w:rPr>
          <w:i/>
          <w:szCs w:val="24"/>
          <w:lang w:val="es-ES"/>
        </w:rPr>
      </w:pPr>
      <w:r w:rsidRPr="009F4A5C">
        <w:rPr>
          <w:b/>
          <w:i/>
          <w:szCs w:val="24"/>
          <w:lang w:val="es-ES"/>
        </w:rPr>
        <w:t xml:space="preserve">4. Obiectul contractului  </w:t>
      </w:r>
    </w:p>
    <w:p w14:paraId="26976F7E" w14:textId="2F90E344" w:rsidR="00F41011" w:rsidRPr="00F013C8" w:rsidRDefault="00F41011" w:rsidP="00F013C8">
      <w:pPr>
        <w:spacing w:line="276" w:lineRule="auto"/>
        <w:jc w:val="both"/>
        <w:rPr>
          <w:bCs/>
          <w:noProof/>
          <w:lang w:val="ro-RO"/>
        </w:rPr>
      </w:pPr>
      <w:r w:rsidRPr="009F4A5C">
        <w:rPr>
          <w:b/>
          <w:lang w:val="it-IT"/>
        </w:rPr>
        <w:t>4.1.</w:t>
      </w:r>
      <w:r w:rsidRPr="009F4A5C">
        <w:rPr>
          <w:lang w:val="it-IT"/>
        </w:rPr>
        <w:t xml:space="preserve"> - Prestatorul se obligă să presteze </w:t>
      </w:r>
      <w:r w:rsidR="00F013C8" w:rsidRPr="00F013C8">
        <w:rPr>
          <w:b/>
        </w:rPr>
        <w:t xml:space="preserve">Servicii de proiectare faza “Studiu </w:t>
      </w:r>
      <w:r w:rsidR="004E1A27">
        <w:rPr>
          <w:b/>
        </w:rPr>
        <w:t>de fezabilitate” pentru investiț</w:t>
      </w:r>
      <w:r w:rsidR="00F013C8" w:rsidRPr="00F013C8">
        <w:rPr>
          <w:b/>
        </w:rPr>
        <w:t>ia “Centru de valorificare economic</w:t>
      </w:r>
      <w:r w:rsidR="004E1A27">
        <w:rPr>
          <w:b/>
        </w:rPr>
        <w:t>ă a microproducț</w:t>
      </w:r>
      <w:r w:rsidR="00F013C8" w:rsidRPr="00F013C8">
        <w:rPr>
          <w:b/>
        </w:rPr>
        <w:t>iei agricole și veterinare”</w:t>
      </w:r>
      <w:r w:rsidRPr="009F4A5C">
        <w:rPr>
          <w:color w:val="202124"/>
        </w:rPr>
        <w:t xml:space="preserve">, </w:t>
      </w:r>
      <w:r w:rsidRPr="009F4A5C">
        <w:rPr>
          <w:lang w:val="it-IT"/>
        </w:rPr>
        <w:t xml:space="preserve">în perioada convenită şi în conformitate cu </w:t>
      </w:r>
      <w:r w:rsidR="00F013C8">
        <w:rPr>
          <w:lang w:val="it-IT"/>
        </w:rPr>
        <w:t>Tema de proiectare</w:t>
      </w:r>
      <w:r w:rsidRPr="009F4A5C">
        <w:rPr>
          <w:lang w:val="it-IT"/>
        </w:rPr>
        <w:t xml:space="preserve">, anexă la </w:t>
      </w:r>
      <w:r w:rsidR="00F013C8">
        <w:rPr>
          <w:lang w:val="it-IT"/>
        </w:rPr>
        <w:t>contract</w:t>
      </w:r>
      <w:r w:rsidR="0077017D">
        <w:rPr>
          <w:lang w:val="it-IT"/>
        </w:rPr>
        <w:t>.</w:t>
      </w:r>
    </w:p>
    <w:p w14:paraId="1A9D0C84" w14:textId="77777777" w:rsidR="00F41011" w:rsidRPr="009F4A5C" w:rsidRDefault="00F41011" w:rsidP="009F4A5C">
      <w:pPr>
        <w:pStyle w:val="DefaultText2"/>
        <w:spacing w:line="276" w:lineRule="auto"/>
        <w:jc w:val="both"/>
        <w:rPr>
          <w:szCs w:val="24"/>
          <w:lang w:val="es-ES"/>
        </w:rPr>
      </w:pPr>
      <w:r w:rsidRPr="009F4A5C">
        <w:rPr>
          <w:b/>
          <w:szCs w:val="24"/>
          <w:lang w:val="it-IT"/>
        </w:rPr>
        <w:t>4.2.</w:t>
      </w:r>
      <w:r w:rsidRPr="009F4A5C">
        <w:rPr>
          <w:szCs w:val="24"/>
          <w:lang w:val="it-IT"/>
        </w:rPr>
        <w:t xml:space="preserve"> - Achizitorul se obligă să platească preţul convenit în prezentul contract pentru serviciile prestate, </w:t>
      </w:r>
      <w:r w:rsidRPr="009F4A5C">
        <w:rPr>
          <w:szCs w:val="24"/>
          <w:lang w:val="es-ES"/>
        </w:rPr>
        <w:t>în termen de 30 de zile de la semnarea procesului verbal de recepție a serviciilor, pe baza facturii fiscale.</w:t>
      </w:r>
    </w:p>
    <w:p w14:paraId="15F5F255" w14:textId="77777777" w:rsidR="00F41011" w:rsidRPr="009F4A5C" w:rsidRDefault="00F41011" w:rsidP="009F4A5C">
      <w:pPr>
        <w:pStyle w:val="DefaultText"/>
        <w:spacing w:line="276" w:lineRule="auto"/>
        <w:jc w:val="both"/>
        <w:rPr>
          <w:szCs w:val="24"/>
          <w:lang w:val="it-IT"/>
        </w:rPr>
      </w:pPr>
    </w:p>
    <w:p w14:paraId="175E5A35" w14:textId="77777777" w:rsidR="00F41011" w:rsidRPr="009F4A5C" w:rsidRDefault="00F41011" w:rsidP="009F4A5C">
      <w:pPr>
        <w:pStyle w:val="DefaultText"/>
        <w:spacing w:line="276" w:lineRule="auto"/>
        <w:jc w:val="both"/>
        <w:rPr>
          <w:b/>
          <w:i/>
          <w:szCs w:val="24"/>
          <w:lang w:val="fr-FR"/>
        </w:rPr>
      </w:pPr>
      <w:r w:rsidRPr="009F4A5C">
        <w:rPr>
          <w:b/>
          <w:szCs w:val="24"/>
          <w:lang w:val="fr-FR"/>
        </w:rPr>
        <w:t xml:space="preserve">5. </w:t>
      </w:r>
      <w:r w:rsidRPr="009F4A5C">
        <w:rPr>
          <w:b/>
          <w:i/>
          <w:szCs w:val="24"/>
          <w:lang w:val="fr-FR"/>
        </w:rPr>
        <w:t>Preţul contractului</w:t>
      </w:r>
    </w:p>
    <w:p w14:paraId="19B766FE" w14:textId="784CE010" w:rsidR="00F41011" w:rsidRPr="009F4A5C" w:rsidRDefault="00F41011" w:rsidP="009F4A5C">
      <w:pPr>
        <w:pStyle w:val="DefaultText"/>
        <w:spacing w:line="276" w:lineRule="auto"/>
        <w:jc w:val="both"/>
        <w:rPr>
          <w:szCs w:val="24"/>
          <w:lang w:val="it-IT"/>
        </w:rPr>
      </w:pPr>
      <w:r w:rsidRPr="009F4A5C">
        <w:rPr>
          <w:b/>
          <w:szCs w:val="24"/>
          <w:lang w:val="it-IT"/>
        </w:rPr>
        <w:t>5.1. -</w:t>
      </w:r>
      <w:r w:rsidRPr="009F4A5C">
        <w:rPr>
          <w:szCs w:val="24"/>
          <w:lang w:val="it-IT"/>
        </w:rPr>
        <w:t xml:space="preserve"> Preţul convenit pentru îndeplinirea contractului, plătibil prestatorului de catre achizitor, este de </w:t>
      </w:r>
      <w:r w:rsidR="005053B5">
        <w:rPr>
          <w:b/>
          <w:szCs w:val="24"/>
          <w:lang w:val="it-IT"/>
        </w:rPr>
        <w:t>.......................</w:t>
      </w:r>
      <w:r w:rsidRPr="002D33A9">
        <w:rPr>
          <w:b/>
          <w:szCs w:val="24"/>
          <w:lang w:val="it-IT"/>
        </w:rPr>
        <w:t xml:space="preserve"> lei, din care </w:t>
      </w:r>
      <w:r w:rsidR="005053B5">
        <w:rPr>
          <w:b/>
          <w:szCs w:val="24"/>
          <w:lang w:val="it-IT"/>
        </w:rPr>
        <w:t>..................</w:t>
      </w:r>
      <w:r w:rsidR="00F013C8" w:rsidRPr="002D33A9">
        <w:rPr>
          <w:b/>
          <w:szCs w:val="24"/>
          <w:lang w:val="it-IT"/>
        </w:rPr>
        <w:t xml:space="preserve"> lei TVA 19 %</w:t>
      </w:r>
      <w:r w:rsidRPr="002D33A9">
        <w:rPr>
          <w:b/>
          <w:szCs w:val="24"/>
          <w:lang w:val="it-IT"/>
        </w:rPr>
        <w:t xml:space="preserve">. Prețul contractului fără TVA este de </w:t>
      </w:r>
      <w:r w:rsidR="005053B5">
        <w:rPr>
          <w:b/>
          <w:szCs w:val="24"/>
          <w:lang w:val="it-IT"/>
        </w:rPr>
        <w:t>...........................</w:t>
      </w:r>
      <w:r w:rsidRPr="002D33A9">
        <w:rPr>
          <w:b/>
          <w:szCs w:val="24"/>
          <w:lang w:val="it-IT"/>
        </w:rPr>
        <w:t xml:space="preserve"> lei</w:t>
      </w:r>
      <w:r w:rsidR="004E1A27">
        <w:rPr>
          <w:szCs w:val="24"/>
          <w:lang w:val="it-IT"/>
        </w:rPr>
        <w:t>, reprezentând valoarea de contract acceptată.</w:t>
      </w:r>
      <w:r w:rsidRPr="009F4A5C">
        <w:rPr>
          <w:szCs w:val="24"/>
          <w:lang w:val="it-IT"/>
        </w:rPr>
        <w:t xml:space="preserve">. </w:t>
      </w:r>
    </w:p>
    <w:p w14:paraId="2BF6D98B" w14:textId="77777777" w:rsidR="00F41011" w:rsidRPr="009F4A5C" w:rsidRDefault="00F41011" w:rsidP="009F4A5C">
      <w:pPr>
        <w:pStyle w:val="DefaultText2"/>
        <w:spacing w:line="276" w:lineRule="auto"/>
        <w:jc w:val="both"/>
        <w:rPr>
          <w:b/>
          <w:szCs w:val="24"/>
          <w:lang w:val="it-IT"/>
        </w:rPr>
      </w:pPr>
    </w:p>
    <w:p w14:paraId="380476F9" w14:textId="77777777" w:rsidR="00F41011" w:rsidRPr="009F4A5C" w:rsidRDefault="00F41011" w:rsidP="009F4A5C">
      <w:pPr>
        <w:pStyle w:val="DefaultText2"/>
        <w:spacing w:line="276" w:lineRule="auto"/>
        <w:jc w:val="both"/>
        <w:rPr>
          <w:b/>
          <w:i/>
          <w:szCs w:val="24"/>
          <w:lang w:val="es-ES"/>
        </w:rPr>
      </w:pPr>
      <w:r w:rsidRPr="009F4A5C">
        <w:rPr>
          <w:b/>
          <w:szCs w:val="24"/>
          <w:lang w:val="es-ES"/>
        </w:rPr>
        <w:t xml:space="preserve">6. </w:t>
      </w:r>
      <w:r w:rsidRPr="009F4A5C">
        <w:rPr>
          <w:b/>
          <w:i/>
          <w:szCs w:val="24"/>
          <w:lang w:val="es-ES"/>
        </w:rPr>
        <w:t>Durata contractului</w:t>
      </w:r>
    </w:p>
    <w:p w14:paraId="1E550141" w14:textId="10AD7EE3" w:rsidR="00F41011" w:rsidRPr="009F4A5C" w:rsidRDefault="00F41011" w:rsidP="009F4A5C">
      <w:pPr>
        <w:autoSpaceDE w:val="0"/>
        <w:autoSpaceDN w:val="0"/>
        <w:adjustRightInd w:val="0"/>
        <w:spacing w:line="276" w:lineRule="auto"/>
        <w:jc w:val="both"/>
        <w:rPr>
          <w:lang w:eastAsia="ro-RO"/>
        </w:rPr>
      </w:pPr>
      <w:r w:rsidRPr="009F4A5C">
        <w:rPr>
          <w:b/>
          <w:bCs/>
          <w:lang w:eastAsia="ro-RO"/>
        </w:rPr>
        <w:t xml:space="preserve">6.1. </w:t>
      </w:r>
      <w:r w:rsidRPr="009F4A5C">
        <w:rPr>
          <w:lang w:eastAsia="ro-RO"/>
        </w:rPr>
        <w:t xml:space="preserve">– Durata prezentului contract este de la data semnarii contractului de servicii de către ambele părți şi până la data </w:t>
      </w:r>
      <w:r w:rsidRPr="004F5C2F">
        <w:rPr>
          <w:lang w:eastAsia="ro-RO"/>
        </w:rPr>
        <w:t>de</w:t>
      </w:r>
      <w:r w:rsidR="002D33A9">
        <w:rPr>
          <w:lang w:eastAsia="ro-RO"/>
        </w:rPr>
        <w:t xml:space="preserve"> 31.12.2020.</w:t>
      </w:r>
    </w:p>
    <w:p w14:paraId="3E1DE970" w14:textId="0FC67C16" w:rsidR="00F41011" w:rsidRPr="004F5C2F" w:rsidRDefault="00F41011" w:rsidP="009F4A5C">
      <w:pPr>
        <w:autoSpaceDE w:val="0"/>
        <w:autoSpaceDN w:val="0"/>
        <w:adjustRightInd w:val="0"/>
        <w:spacing w:line="276" w:lineRule="auto"/>
        <w:jc w:val="both"/>
        <w:rPr>
          <w:bCs/>
          <w:iCs/>
        </w:rPr>
      </w:pPr>
      <w:r w:rsidRPr="009F4A5C">
        <w:rPr>
          <w:b/>
          <w:bCs/>
          <w:lang w:eastAsia="ro-RO"/>
        </w:rPr>
        <w:t>6.2</w:t>
      </w:r>
      <w:r w:rsidRPr="009F4A5C">
        <w:rPr>
          <w:lang w:eastAsia="ro-RO"/>
        </w:rPr>
        <w:t xml:space="preserve"> - </w:t>
      </w:r>
      <w:r w:rsidRPr="004F5C2F">
        <w:rPr>
          <w:bCs/>
          <w:iCs/>
        </w:rPr>
        <w:t xml:space="preserve">Termenul de predare a serviciilor de proiectare </w:t>
      </w:r>
      <w:r w:rsidR="00F013C8">
        <w:rPr>
          <w:bCs/>
          <w:iCs/>
        </w:rPr>
        <w:t xml:space="preserve">faza </w:t>
      </w:r>
      <w:r w:rsidR="00F013C8" w:rsidRPr="00F013C8">
        <w:rPr>
          <w:bCs/>
          <w:iCs/>
        </w:rPr>
        <w:t xml:space="preserve">“Studiu de fezabilitate” pentru investitia “Centru de valorificare economica a microproductiei agricole și veterinare”, </w:t>
      </w:r>
      <w:r w:rsidR="00F013C8">
        <w:rPr>
          <w:bCs/>
          <w:iCs/>
        </w:rPr>
        <w:t xml:space="preserve">este </w:t>
      </w:r>
      <w:r w:rsidR="002D33A9">
        <w:rPr>
          <w:bCs/>
          <w:iCs/>
        </w:rPr>
        <w:t>60 zile calendaristice</w:t>
      </w:r>
      <w:r w:rsidR="00F013C8">
        <w:rPr>
          <w:bCs/>
          <w:iCs/>
        </w:rPr>
        <w:t xml:space="preserve"> de la semnarea contractului de ambele parti.</w:t>
      </w:r>
    </w:p>
    <w:p w14:paraId="328D23B4" w14:textId="5758EF2A" w:rsidR="00F41011" w:rsidRDefault="00F41011" w:rsidP="009F4A5C">
      <w:pPr>
        <w:autoSpaceDE w:val="0"/>
        <w:autoSpaceDN w:val="0"/>
        <w:adjustRightInd w:val="0"/>
        <w:spacing w:line="276" w:lineRule="auto"/>
        <w:jc w:val="both"/>
        <w:rPr>
          <w:bCs/>
          <w:lang w:eastAsia="ro-RO"/>
        </w:rPr>
      </w:pPr>
      <w:r w:rsidRPr="004F5C2F">
        <w:rPr>
          <w:b/>
          <w:bCs/>
          <w:lang w:eastAsia="ro-RO"/>
        </w:rPr>
        <w:t xml:space="preserve">6.3. </w:t>
      </w:r>
      <w:r w:rsidRPr="004F5C2F">
        <w:rPr>
          <w:lang w:eastAsia="ro-RO"/>
        </w:rPr>
        <w:t>–</w:t>
      </w:r>
      <w:r w:rsidRPr="004F5C2F">
        <w:rPr>
          <w:bCs/>
          <w:lang w:eastAsia="ro-RO"/>
        </w:rPr>
        <w:t xml:space="preserve"> Achizitorul va transmite Prestatorului toate documentele și informațiile solicitate de către acesta pentru îndeplinirea obiectului contractului.</w:t>
      </w:r>
    </w:p>
    <w:p w14:paraId="222FE785" w14:textId="2F13A193" w:rsidR="004D23CC" w:rsidRPr="003368EA" w:rsidRDefault="004D23CC" w:rsidP="004D23CC">
      <w:pPr>
        <w:autoSpaceDE w:val="0"/>
        <w:autoSpaceDN w:val="0"/>
        <w:adjustRightInd w:val="0"/>
        <w:spacing w:line="276" w:lineRule="auto"/>
        <w:jc w:val="both"/>
        <w:rPr>
          <w:lang w:eastAsia="ro-RO"/>
        </w:rPr>
      </w:pPr>
      <w:r w:rsidRPr="003368EA">
        <w:rPr>
          <w:b/>
          <w:lang w:eastAsia="ro-RO"/>
        </w:rPr>
        <w:t>6.4</w:t>
      </w:r>
      <w:r w:rsidRPr="003368EA">
        <w:rPr>
          <w:bCs/>
          <w:lang w:eastAsia="ro-RO"/>
        </w:rPr>
        <w:t xml:space="preserve"> - Termenele de predare a serviciilor de proiectare de la art. 6.2, vor putea</w:t>
      </w:r>
      <w:r w:rsidRPr="003368EA">
        <w:rPr>
          <w:lang w:eastAsia="ro-RO"/>
        </w:rPr>
        <w:t xml:space="preserve"> fi prelungite cu acordul părților, atunci când există motive obiective, temeinic fundamentate de către partea care invocă prelungirea.</w:t>
      </w:r>
    </w:p>
    <w:p w14:paraId="09DC10C0" w14:textId="36FD8E72" w:rsidR="004D23CC" w:rsidRPr="004D23CC" w:rsidRDefault="004D23CC" w:rsidP="009F4A5C">
      <w:pPr>
        <w:autoSpaceDE w:val="0"/>
        <w:autoSpaceDN w:val="0"/>
        <w:adjustRightInd w:val="0"/>
        <w:spacing w:line="276" w:lineRule="auto"/>
        <w:jc w:val="both"/>
        <w:rPr>
          <w:lang w:eastAsia="ro-RO"/>
        </w:rPr>
      </w:pPr>
      <w:r w:rsidRPr="003368EA">
        <w:rPr>
          <w:b/>
          <w:lang w:eastAsia="ro-RO"/>
        </w:rPr>
        <w:t>6.5</w:t>
      </w:r>
      <w:r w:rsidRPr="003368EA">
        <w:rPr>
          <w:lang w:eastAsia="ro-RO"/>
        </w:rPr>
        <w:t xml:space="preserve"> - Prelungirea termenelor de predare se va realiza prin încheierea unui act adițional la prezentul contract, în baza unei Notificări de solicitare a modificării contractului de servicii, emisă de partea care invocă prelungirea.</w:t>
      </w:r>
      <w:r>
        <w:rPr>
          <w:lang w:eastAsia="ro-RO"/>
        </w:rPr>
        <w:t xml:space="preserve">  </w:t>
      </w:r>
    </w:p>
    <w:p w14:paraId="021B5C1A" w14:textId="77777777" w:rsidR="00F41011" w:rsidRPr="009F4A5C" w:rsidRDefault="00F41011" w:rsidP="009F4A5C">
      <w:pPr>
        <w:pStyle w:val="DefaultText2"/>
        <w:spacing w:line="276" w:lineRule="auto"/>
        <w:jc w:val="both"/>
        <w:rPr>
          <w:i/>
          <w:szCs w:val="24"/>
          <w:lang w:val="it-IT"/>
        </w:rPr>
      </w:pPr>
      <w:r w:rsidRPr="009F4A5C">
        <w:rPr>
          <w:b/>
          <w:bCs/>
          <w:szCs w:val="24"/>
          <w:lang w:eastAsia="ro-RO"/>
        </w:rPr>
        <w:t xml:space="preserve">6.6. - </w:t>
      </w:r>
      <w:r w:rsidRPr="009F4A5C">
        <w:rPr>
          <w:szCs w:val="24"/>
          <w:lang w:eastAsia="ro-RO"/>
        </w:rPr>
        <w:t>Prezentul contract încetează să producă efecte la data îndeplinirii tuturor obligațiilor asumate prin contract.</w:t>
      </w:r>
    </w:p>
    <w:p w14:paraId="6EA901D9" w14:textId="77777777" w:rsidR="00F41011" w:rsidRPr="009F4A5C" w:rsidRDefault="00F41011" w:rsidP="009F4A5C">
      <w:pPr>
        <w:pStyle w:val="DefaultText"/>
        <w:spacing w:line="276" w:lineRule="auto"/>
        <w:jc w:val="both"/>
        <w:rPr>
          <w:b/>
          <w:szCs w:val="24"/>
          <w:lang w:val="nl-NL"/>
        </w:rPr>
      </w:pPr>
    </w:p>
    <w:p w14:paraId="64B8C8B6" w14:textId="77777777" w:rsidR="00F41011" w:rsidRPr="009F4A5C" w:rsidRDefault="00F41011" w:rsidP="009F4A5C">
      <w:pPr>
        <w:pStyle w:val="DefaultText"/>
        <w:spacing w:line="276" w:lineRule="auto"/>
        <w:jc w:val="both"/>
        <w:rPr>
          <w:szCs w:val="24"/>
          <w:lang w:val="ro-RO"/>
        </w:rPr>
      </w:pPr>
      <w:r w:rsidRPr="009F4A5C">
        <w:rPr>
          <w:b/>
          <w:szCs w:val="24"/>
          <w:lang w:val="it-IT"/>
        </w:rPr>
        <w:t>7. Modalit</w:t>
      </w:r>
      <w:r w:rsidRPr="009F4A5C">
        <w:rPr>
          <w:b/>
          <w:szCs w:val="24"/>
          <w:lang w:val="ro-RO"/>
        </w:rPr>
        <w:t>ăţi de plată</w:t>
      </w:r>
    </w:p>
    <w:p w14:paraId="1FF8C7A9" w14:textId="77777777" w:rsidR="00F41011" w:rsidRPr="009F4A5C" w:rsidRDefault="00F41011" w:rsidP="009F4A5C">
      <w:pPr>
        <w:pStyle w:val="DefaultText"/>
        <w:spacing w:line="276" w:lineRule="auto"/>
        <w:jc w:val="both"/>
        <w:rPr>
          <w:szCs w:val="24"/>
          <w:lang w:val="it-IT"/>
        </w:rPr>
      </w:pPr>
      <w:r w:rsidRPr="009F4A5C">
        <w:rPr>
          <w:b/>
          <w:szCs w:val="24"/>
          <w:lang w:val="it-IT"/>
        </w:rPr>
        <w:lastRenderedPageBreak/>
        <w:t>7.1.</w:t>
      </w:r>
      <w:r w:rsidRPr="009F4A5C">
        <w:rPr>
          <w:szCs w:val="24"/>
          <w:lang w:val="it-IT"/>
        </w:rPr>
        <w:t xml:space="preserve"> – Plata se face pe baza facturii însoţită de Procesul verbal de recepție, vizat de achizitor.</w:t>
      </w:r>
    </w:p>
    <w:p w14:paraId="26105432" w14:textId="77777777" w:rsidR="00F41011" w:rsidRPr="009F4A5C" w:rsidRDefault="00F41011" w:rsidP="009F4A5C">
      <w:pPr>
        <w:pStyle w:val="DefaultText2"/>
        <w:spacing w:line="276" w:lineRule="auto"/>
        <w:jc w:val="both"/>
        <w:rPr>
          <w:szCs w:val="24"/>
          <w:lang w:val="es-ES"/>
        </w:rPr>
      </w:pPr>
      <w:r w:rsidRPr="009F4A5C">
        <w:rPr>
          <w:b/>
          <w:szCs w:val="24"/>
          <w:lang w:val="it-IT"/>
        </w:rPr>
        <w:t>7.2.</w:t>
      </w:r>
      <w:r w:rsidRPr="009F4A5C">
        <w:rPr>
          <w:szCs w:val="24"/>
          <w:lang w:val="it-IT"/>
        </w:rPr>
        <w:t xml:space="preserve">– Plata se va face de către achizitor prin virament, cu ordin de plată, după recepţionarea serviciului, </w:t>
      </w:r>
      <w:r w:rsidRPr="009F4A5C">
        <w:rPr>
          <w:szCs w:val="24"/>
          <w:lang w:val="es-ES"/>
        </w:rPr>
        <w:t>în termen de 30 de zile de la primire facturii fiscale și semnarea procesului verbal de recepție .</w:t>
      </w:r>
    </w:p>
    <w:p w14:paraId="0FFE4A94" w14:textId="15FE8230" w:rsidR="00F41011" w:rsidRPr="00A741B3" w:rsidRDefault="00F41011" w:rsidP="00A741B3">
      <w:pPr>
        <w:pStyle w:val="DefaultText2"/>
        <w:spacing w:line="276" w:lineRule="auto"/>
        <w:jc w:val="both"/>
        <w:rPr>
          <w:szCs w:val="24"/>
          <w:lang w:val="es-ES"/>
        </w:rPr>
      </w:pPr>
      <w:r w:rsidRPr="009F4A5C">
        <w:rPr>
          <w:b/>
          <w:szCs w:val="24"/>
          <w:lang w:val="es-ES"/>
        </w:rPr>
        <w:t>7.3.</w:t>
      </w:r>
      <w:r w:rsidRPr="009F4A5C">
        <w:rPr>
          <w:szCs w:val="24"/>
          <w:lang w:val="es-ES"/>
        </w:rPr>
        <w:t xml:space="preserve"> - Achizitorul se obligă să efectueze plata către prestator în contul  deschis la Trezoreria </w:t>
      </w:r>
      <w:r w:rsidR="005053B5">
        <w:rPr>
          <w:szCs w:val="24"/>
          <w:lang w:val="es-ES"/>
        </w:rPr>
        <w:t>……………</w:t>
      </w:r>
      <w:r w:rsidR="008D5B06">
        <w:rPr>
          <w:szCs w:val="24"/>
          <w:lang w:val="es-ES"/>
        </w:rPr>
        <w:t>.</w:t>
      </w:r>
    </w:p>
    <w:p w14:paraId="297FC33E" w14:textId="77777777" w:rsidR="00F41011" w:rsidRPr="009F4A5C" w:rsidRDefault="00F41011" w:rsidP="009F4A5C">
      <w:pPr>
        <w:pStyle w:val="DefaultText"/>
        <w:spacing w:line="276" w:lineRule="auto"/>
        <w:jc w:val="both"/>
        <w:rPr>
          <w:b/>
          <w:szCs w:val="24"/>
          <w:lang w:val="it-IT"/>
        </w:rPr>
      </w:pPr>
      <w:r w:rsidRPr="009F4A5C">
        <w:rPr>
          <w:b/>
          <w:szCs w:val="24"/>
          <w:lang w:val="it-IT"/>
        </w:rPr>
        <w:t xml:space="preserve">8. </w:t>
      </w:r>
      <w:r w:rsidRPr="009F4A5C">
        <w:rPr>
          <w:b/>
          <w:i/>
          <w:szCs w:val="24"/>
          <w:lang w:val="it-IT"/>
        </w:rPr>
        <w:t>Documentele contractului</w:t>
      </w:r>
    </w:p>
    <w:p w14:paraId="2571F332" w14:textId="77777777" w:rsidR="00F41011" w:rsidRPr="009F4A5C" w:rsidRDefault="00F41011" w:rsidP="009F4A5C">
      <w:pPr>
        <w:pStyle w:val="DefaultText1"/>
        <w:spacing w:line="276" w:lineRule="auto"/>
        <w:jc w:val="both"/>
        <w:rPr>
          <w:szCs w:val="24"/>
          <w:lang w:val="it-IT"/>
        </w:rPr>
      </w:pPr>
      <w:r w:rsidRPr="009F4A5C">
        <w:rPr>
          <w:b/>
          <w:szCs w:val="24"/>
          <w:lang w:val="it-IT"/>
        </w:rPr>
        <w:t>8.1.</w:t>
      </w:r>
      <w:r w:rsidRPr="009F4A5C">
        <w:rPr>
          <w:szCs w:val="24"/>
          <w:lang w:val="it-IT"/>
        </w:rPr>
        <w:t xml:space="preserve">  - Documentele contractului sunt:</w:t>
      </w:r>
    </w:p>
    <w:p w14:paraId="1F8B9E8E" w14:textId="7ED999C6" w:rsidR="00F41011" w:rsidRPr="009F4A5C" w:rsidRDefault="00F013C8" w:rsidP="009F4A5C">
      <w:pPr>
        <w:pStyle w:val="DefaultText1"/>
        <w:numPr>
          <w:ilvl w:val="0"/>
          <w:numId w:val="4"/>
        </w:numPr>
        <w:spacing w:line="276" w:lineRule="auto"/>
        <w:jc w:val="both"/>
        <w:rPr>
          <w:szCs w:val="24"/>
          <w:lang w:val="it-IT"/>
        </w:rPr>
      </w:pPr>
      <w:r>
        <w:rPr>
          <w:szCs w:val="24"/>
          <w:lang w:val="it-IT"/>
        </w:rPr>
        <w:t>Tema de proiectare</w:t>
      </w:r>
      <w:r w:rsidR="00F41011" w:rsidRPr="009F4A5C">
        <w:rPr>
          <w:szCs w:val="24"/>
          <w:lang w:val="it-IT"/>
        </w:rPr>
        <w:t>;</w:t>
      </w:r>
    </w:p>
    <w:p w14:paraId="4A4E7BD0" w14:textId="0C2669D2" w:rsidR="00F41011" w:rsidRPr="009F4A5C" w:rsidRDefault="002D33A9" w:rsidP="009F4A5C">
      <w:pPr>
        <w:pStyle w:val="DefaultText"/>
        <w:numPr>
          <w:ilvl w:val="0"/>
          <w:numId w:val="4"/>
        </w:numPr>
        <w:spacing w:line="276" w:lineRule="auto"/>
        <w:jc w:val="both"/>
        <w:rPr>
          <w:szCs w:val="24"/>
          <w:lang w:val="it-IT"/>
        </w:rPr>
      </w:pPr>
      <w:r>
        <w:rPr>
          <w:szCs w:val="24"/>
          <w:lang w:val="it-IT"/>
        </w:rPr>
        <w:t xml:space="preserve">Oferta </w:t>
      </w:r>
      <w:r w:rsidR="008D5B06">
        <w:rPr>
          <w:szCs w:val="24"/>
          <w:lang w:val="it-IT"/>
        </w:rPr>
        <w:t xml:space="preserve">tehnica și </w:t>
      </w:r>
      <w:r>
        <w:rPr>
          <w:szCs w:val="24"/>
          <w:lang w:val="it-IT"/>
        </w:rPr>
        <w:t xml:space="preserve">financiara acceptata pe </w:t>
      </w:r>
      <w:r w:rsidR="005053B5">
        <w:rPr>
          <w:szCs w:val="24"/>
          <w:lang w:val="it-IT"/>
        </w:rPr>
        <w:t>.......................</w:t>
      </w:r>
      <w:r w:rsidR="00F41011" w:rsidRPr="009F4A5C">
        <w:rPr>
          <w:szCs w:val="24"/>
          <w:lang w:val="it-IT"/>
        </w:rPr>
        <w:t>;</w:t>
      </w:r>
    </w:p>
    <w:p w14:paraId="3BAB537E" w14:textId="7194A365" w:rsidR="00F41011" w:rsidRPr="00A741B3" w:rsidRDefault="00F41011" w:rsidP="009F4A5C">
      <w:pPr>
        <w:pStyle w:val="DefaultText"/>
        <w:numPr>
          <w:ilvl w:val="0"/>
          <w:numId w:val="4"/>
        </w:numPr>
        <w:spacing w:line="276" w:lineRule="auto"/>
        <w:jc w:val="both"/>
        <w:rPr>
          <w:szCs w:val="24"/>
          <w:lang w:val="it-IT"/>
        </w:rPr>
      </w:pPr>
      <w:r w:rsidRPr="009F4A5C">
        <w:rPr>
          <w:szCs w:val="24"/>
          <w:lang w:val="it-IT"/>
        </w:rPr>
        <w:t>Garanția de bună execuție constituită conform legii, în termen de maxim 5 zile de la semnarea prezentului contract;</w:t>
      </w:r>
    </w:p>
    <w:p w14:paraId="36AEDE6B" w14:textId="77777777" w:rsidR="00F41011" w:rsidRPr="009F4A5C" w:rsidRDefault="00F41011" w:rsidP="009F4A5C">
      <w:pPr>
        <w:pStyle w:val="DefaultText"/>
        <w:spacing w:line="276" w:lineRule="auto"/>
        <w:jc w:val="both"/>
        <w:rPr>
          <w:b/>
          <w:szCs w:val="24"/>
          <w:lang w:val="it-IT"/>
        </w:rPr>
      </w:pPr>
      <w:r w:rsidRPr="009F4A5C">
        <w:rPr>
          <w:b/>
          <w:szCs w:val="24"/>
          <w:lang w:val="it-IT"/>
        </w:rPr>
        <w:t xml:space="preserve">  9.  </w:t>
      </w:r>
      <w:r w:rsidRPr="009F4A5C">
        <w:rPr>
          <w:b/>
          <w:i/>
          <w:szCs w:val="24"/>
          <w:lang w:val="it-IT"/>
        </w:rPr>
        <w:t>Obligaţiile principale ale prestatorului</w:t>
      </w:r>
    </w:p>
    <w:p w14:paraId="74744ACD" w14:textId="77777777" w:rsidR="000E69F4" w:rsidRDefault="00F41011" w:rsidP="000E69F4">
      <w:pPr>
        <w:pStyle w:val="DefaultText"/>
        <w:spacing w:line="276" w:lineRule="auto"/>
        <w:jc w:val="both"/>
        <w:rPr>
          <w:szCs w:val="24"/>
          <w:lang w:val="it-IT"/>
        </w:rPr>
      </w:pPr>
      <w:r w:rsidRPr="009F4A5C">
        <w:rPr>
          <w:b/>
          <w:szCs w:val="24"/>
          <w:lang w:val="it-IT"/>
        </w:rPr>
        <w:t>9.1. -</w:t>
      </w:r>
      <w:r w:rsidRPr="009F4A5C">
        <w:rPr>
          <w:szCs w:val="24"/>
          <w:lang w:val="it-IT"/>
        </w:rPr>
        <w:t xml:space="preserve"> </w:t>
      </w:r>
      <w:r w:rsidR="000E69F4" w:rsidRPr="000E69F4">
        <w:rPr>
          <w:szCs w:val="24"/>
          <w:lang w:val="it-IT"/>
        </w:rPr>
        <w:t xml:space="preserve">Prestatorul se obliga sa presteze serviciile care fac obiectul prezentului contract in perioada/perioadele convenite, in conformitate cu obligatiile asumate. </w:t>
      </w:r>
    </w:p>
    <w:p w14:paraId="672E3944" w14:textId="086DBA38" w:rsidR="00F41011" w:rsidRPr="009F4A5C" w:rsidRDefault="00F41011" w:rsidP="000E69F4">
      <w:pPr>
        <w:pStyle w:val="DefaultText"/>
        <w:spacing w:line="276" w:lineRule="auto"/>
        <w:jc w:val="both"/>
      </w:pPr>
      <w:r w:rsidRPr="009F4A5C">
        <w:rPr>
          <w:b/>
        </w:rPr>
        <w:t>9.2. -</w:t>
      </w:r>
      <w:r w:rsidRPr="009F4A5C">
        <w:t xml:space="preserve"> </w:t>
      </w:r>
      <w:r w:rsidR="000E69F4" w:rsidRPr="000E69F4">
        <w:t xml:space="preserve">Prestatorul este singurul raspunzator pentru pagubele cauzate unor terti persoane, pentru neexecutarea sau executarea improprie a serviciilor ce fac obiectul prezentului contract.   </w:t>
      </w:r>
      <w:r w:rsidRPr="009F4A5C">
        <w:t>.</w:t>
      </w:r>
    </w:p>
    <w:p w14:paraId="7357C562" w14:textId="1C297DE5" w:rsidR="00F41011" w:rsidRPr="009F4A5C" w:rsidRDefault="00F41011" w:rsidP="009F4A5C">
      <w:pPr>
        <w:spacing w:line="276" w:lineRule="auto"/>
        <w:jc w:val="both"/>
      </w:pPr>
      <w:r w:rsidRPr="009F4A5C">
        <w:rPr>
          <w:b/>
        </w:rPr>
        <w:t xml:space="preserve">9.3. - </w:t>
      </w:r>
      <w:r w:rsidR="000E69F4" w:rsidRPr="000E69F4">
        <w:t>Prestatorul are obligaţia de a executa serviciile prevăzute în contract cu profesionalismul şi promptitudinea cuvenite angajamentului asumat şi în conformitate cu propunerea sa tehnică.</w:t>
      </w:r>
    </w:p>
    <w:p w14:paraId="6A6FCFE5" w14:textId="77777777" w:rsidR="000E69F4" w:rsidRDefault="00F41011" w:rsidP="009F4A5C">
      <w:pPr>
        <w:spacing w:line="276" w:lineRule="auto"/>
        <w:jc w:val="both"/>
      </w:pPr>
      <w:r w:rsidRPr="009F4A5C">
        <w:rPr>
          <w:b/>
        </w:rPr>
        <w:t>9.4. -</w:t>
      </w:r>
      <w:r w:rsidRPr="009F4A5C">
        <w:t xml:space="preserve"> </w:t>
      </w:r>
      <w:r w:rsidR="000E69F4" w:rsidRPr="000E69F4">
        <w:t xml:space="preserve">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14:paraId="674CD37B" w14:textId="75EF1F14" w:rsidR="00F41011" w:rsidRPr="009F4A5C" w:rsidRDefault="00F41011" w:rsidP="009F4A5C">
      <w:pPr>
        <w:spacing w:line="276" w:lineRule="auto"/>
        <w:jc w:val="both"/>
      </w:pPr>
      <w:r w:rsidRPr="009F4A5C">
        <w:rPr>
          <w:b/>
        </w:rPr>
        <w:t>9.5. -</w:t>
      </w:r>
      <w:r w:rsidRPr="009F4A5C">
        <w:t xml:space="preserve"> </w:t>
      </w:r>
      <w:r w:rsidR="000E69F4" w:rsidRPr="000E69F4">
        <w:t>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w:t>
      </w:r>
    </w:p>
    <w:p w14:paraId="652928DB" w14:textId="77777777" w:rsidR="000E69F4" w:rsidRDefault="00F41011" w:rsidP="009F4A5C">
      <w:pPr>
        <w:spacing w:line="276" w:lineRule="auto"/>
        <w:jc w:val="both"/>
      </w:pPr>
      <w:r w:rsidRPr="009F4A5C">
        <w:rPr>
          <w:b/>
        </w:rPr>
        <w:t>9.6. -</w:t>
      </w:r>
      <w:r w:rsidRPr="009F4A5C">
        <w:t xml:space="preserve">  </w:t>
      </w:r>
      <w:r w:rsidR="000E69F4" w:rsidRPr="000E69F4">
        <w:t>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14:paraId="5CEA3AF5" w14:textId="0B1781EF" w:rsidR="00F41011" w:rsidRPr="009F4A5C" w:rsidRDefault="00F41011" w:rsidP="009F4A5C">
      <w:pPr>
        <w:spacing w:line="276" w:lineRule="auto"/>
        <w:jc w:val="both"/>
      </w:pPr>
      <w:r w:rsidRPr="009F4A5C">
        <w:rPr>
          <w:b/>
        </w:rPr>
        <w:t>9.7. -</w:t>
      </w:r>
      <w:r w:rsidRPr="009F4A5C">
        <w:t xml:space="preserve"> </w:t>
      </w:r>
      <w:r w:rsidR="000E69F4" w:rsidRPr="000E69F4">
        <w:t>Prestatorul se va abţine de la orice declaraţie publică privind derularea contractului fără aprobarea prealabilă a achizitorului  şi de a se angaja în orice altă activitate care intră în conflict cu obligaţiile sale faţă de achizitor conform prezentului contract.</w:t>
      </w:r>
    </w:p>
    <w:p w14:paraId="20E4BF65" w14:textId="6C776FBE" w:rsidR="00F41011" w:rsidRPr="009F4A5C" w:rsidRDefault="00F41011" w:rsidP="009F4A5C">
      <w:pPr>
        <w:spacing w:line="276" w:lineRule="auto"/>
        <w:jc w:val="both"/>
      </w:pPr>
      <w:r w:rsidRPr="009F4A5C">
        <w:rPr>
          <w:b/>
        </w:rPr>
        <w:t>9.8. -</w:t>
      </w:r>
      <w:r w:rsidRPr="009F4A5C">
        <w:t xml:space="preserve"> </w:t>
      </w:r>
      <w:r w:rsidR="000E69F4" w:rsidRPr="000E69F4">
        <w:t>-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r w:rsidRPr="009F4A5C">
        <w:t>.</w:t>
      </w:r>
    </w:p>
    <w:p w14:paraId="146EF88C" w14:textId="77777777" w:rsidR="000E69F4" w:rsidRDefault="00F41011" w:rsidP="000E69F4">
      <w:pPr>
        <w:tabs>
          <w:tab w:val="left" w:pos="0"/>
        </w:tabs>
        <w:autoSpaceDE w:val="0"/>
        <w:autoSpaceDN w:val="0"/>
        <w:adjustRightInd w:val="0"/>
        <w:spacing w:line="276" w:lineRule="auto"/>
        <w:jc w:val="both"/>
      </w:pPr>
      <w:r w:rsidRPr="009F4A5C">
        <w:rPr>
          <w:b/>
        </w:rPr>
        <w:t>9.9.</w:t>
      </w:r>
      <w:r w:rsidRPr="009F4A5C">
        <w:rPr>
          <w:i/>
        </w:rPr>
        <w:t xml:space="preserve"> -  </w:t>
      </w:r>
      <w:r w:rsidR="000E69F4" w:rsidRPr="000E69F4">
        <w:t>Prestatorul de servicii isi va dimensiona personalul, echipamentele, uneltele de lucru, mijloacele de transport, in functie de volumul de lucrari estimate, avand in vedere ca suprafata supusa investigarii arheologice.</w:t>
      </w:r>
    </w:p>
    <w:p w14:paraId="07AE7ACA" w14:textId="77777777" w:rsidR="000E69F4" w:rsidRDefault="00F41011" w:rsidP="000E69F4">
      <w:pPr>
        <w:tabs>
          <w:tab w:val="left" w:pos="0"/>
        </w:tabs>
        <w:autoSpaceDE w:val="0"/>
        <w:autoSpaceDN w:val="0"/>
        <w:adjustRightInd w:val="0"/>
        <w:spacing w:line="276" w:lineRule="auto"/>
        <w:jc w:val="both"/>
        <w:rPr>
          <w:color w:val="000000"/>
        </w:rPr>
      </w:pPr>
      <w:r w:rsidRPr="009F4A5C">
        <w:rPr>
          <w:b/>
          <w:color w:val="000000"/>
        </w:rPr>
        <w:t>9.10. -</w:t>
      </w:r>
      <w:r w:rsidRPr="009F4A5C">
        <w:rPr>
          <w:color w:val="000000"/>
        </w:rPr>
        <w:t xml:space="preserve"> </w:t>
      </w:r>
      <w:r w:rsidR="000E69F4" w:rsidRPr="000E69F4">
        <w:rPr>
          <w:color w:val="000000"/>
        </w:rPr>
        <w:t xml:space="preserve">Prestatorul se obliga sa presteze serviciile in conformitate  cu activitatile stabilite prin legislatia in vigoare. </w:t>
      </w:r>
    </w:p>
    <w:p w14:paraId="5B4D3432" w14:textId="77777777" w:rsidR="000E69F4" w:rsidRPr="000E69F4" w:rsidRDefault="00F41011" w:rsidP="000E69F4">
      <w:pPr>
        <w:tabs>
          <w:tab w:val="left" w:pos="0"/>
        </w:tabs>
        <w:autoSpaceDE w:val="0"/>
        <w:autoSpaceDN w:val="0"/>
        <w:adjustRightInd w:val="0"/>
        <w:spacing w:line="276" w:lineRule="auto"/>
        <w:jc w:val="both"/>
        <w:rPr>
          <w:lang w:val="it-IT"/>
        </w:rPr>
      </w:pPr>
      <w:r w:rsidRPr="009F4A5C">
        <w:rPr>
          <w:b/>
          <w:lang w:val="it-IT"/>
        </w:rPr>
        <w:lastRenderedPageBreak/>
        <w:t>9.11. -</w:t>
      </w:r>
      <w:r w:rsidRPr="009F4A5C">
        <w:rPr>
          <w:lang w:val="it-IT"/>
        </w:rPr>
        <w:t xml:space="preserve"> </w:t>
      </w:r>
      <w:r w:rsidR="000E69F4" w:rsidRPr="000E69F4">
        <w:rPr>
          <w:lang w:val="it-IT"/>
        </w:rPr>
        <w:t>Documentatiile se vor elabora în volume distincte, pe faze de proiectare:</w:t>
      </w:r>
    </w:p>
    <w:p w14:paraId="3BD845E5" w14:textId="55BA7B61" w:rsidR="000E69F4" w:rsidRPr="000E69F4" w:rsidRDefault="000E69F4" w:rsidP="000E69F4">
      <w:pPr>
        <w:tabs>
          <w:tab w:val="left" w:pos="0"/>
        </w:tabs>
        <w:autoSpaceDE w:val="0"/>
        <w:autoSpaceDN w:val="0"/>
        <w:adjustRightInd w:val="0"/>
        <w:spacing w:line="276" w:lineRule="auto"/>
        <w:jc w:val="both"/>
        <w:rPr>
          <w:lang w:val="it-IT"/>
        </w:rPr>
      </w:pPr>
      <w:r w:rsidRPr="000E69F4">
        <w:rPr>
          <w:lang w:val="it-IT"/>
        </w:rPr>
        <w:t>- studiile de fezabilitate, studiile topografice şi studiile geo</w:t>
      </w:r>
      <w:r w:rsidR="00AC7108">
        <w:rPr>
          <w:lang w:val="it-IT"/>
        </w:rPr>
        <w:t xml:space="preserve">tehnice  se vor elabora în 3 </w:t>
      </w:r>
      <w:r w:rsidRPr="000E69F4">
        <w:rPr>
          <w:lang w:val="it-IT"/>
        </w:rPr>
        <w:t>exemplare;</w:t>
      </w:r>
    </w:p>
    <w:p w14:paraId="72FE32F6" w14:textId="77777777" w:rsidR="000E69F4" w:rsidRPr="000E69F4" w:rsidRDefault="000E69F4" w:rsidP="000E69F4">
      <w:pPr>
        <w:tabs>
          <w:tab w:val="left" w:pos="0"/>
        </w:tabs>
        <w:autoSpaceDE w:val="0"/>
        <w:autoSpaceDN w:val="0"/>
        <w:adjustRightInd w:val="0"/>
        <w:spacing w:line="276" w:lineRule="auto"/>
        <w:jc w:val="both"/>
        <w:rPr>
          <w:lang w:val="it-IT"/>
        </w:rPr>
      </w:pPr>
      <w:r w:rsidRPr="000E69F4">
        <w:rPr>
          <w:lang w:val="it-IT"/>
        </w:rPr>
        <w:t>.-se va elabora planul de situaţie pe plan cadastral;</w:t>
      </w:r>
    </w:p>
    <w:p w14:paraId="1CF6003B" w14:textId="77777777" w:rsidR="000E69F4" w:rsidRPr="000E69F4" w:rsidRDefault="000E69F4" w:rsidP="000E69F4">
      <w:pPr>
        <w:tabs>
          <w:tab w:val="left" w:pos="0"/>
        </w:tabs>
        <w:autoSpaceDE w:val="0"/>
        <w:autoSpaceDN w:val="0"/>
        <w:adjustRightInd w:val="0"/>
        <w:spacing w:line="276" w:lineRule="auto"/>
        <w:jc w:val="both"/>
        <w:rPr>
          <w:lang w:val="it-IT"/>
        </w:rPr>
      </w:pPr>
      <w:r w:rsidRPr="000E69F4">
        <w:rPr>
          <w:lang w:val="it-IT"/>
        </w:rPr>
        <w:t>-studiul de fezabilitate, va conţine obligatoriu: toate avizele/acordurile  prevazute în CU şi cel puţin două variante viabile cu specificarea celei recomandate de către proiectant. Pentru fiecare soluţie dată, se va întocmi deviz general conform legislaţiei în vigoare, precum și graficul de eșalonare a costurilor;</w:t>
      </w:r>
    </w:p>
    <w:p w14:paraId="24738A76" w14:textId="77777777" w:rsidR="000E69F4" w:rsidRPr="000E69F4" w:rsidRDefault="000E69F4" w:rsidP="000E69F4">
      <w:pPr>
        <w:tabs>
          <w:tab w:val="left" w:pos="0"/>
        </w:tabs>
        <w:autoSpaceDE w:val="0"/>
        <w:autoSpaceDN w:val="0"/>
        <w:adjustRightInd w:val="0"/>
        <w:spacing w:line="276" w:lineRule="auto"/>
        <w:jc w:val="both"/>
        <w:rPr>
          <w:lang w:val="it-IT"/>
        </w:rPr>
      </w:pPr>
      <w:r w:rsidRPr="000E69F4">
        <w:rPr>
          <w:lang w:val="it-IT"/>
        </w:rPr>
        <w:t>-se va stabili categoria de importanță a lucrării;</w:t>
      </w:r>
    </w:p>
    <w:p w14:paraId="7F939F17" w14:textId="77777777" w:rsidR="000E69F4" w:rsidRPr="000E69F4" w:rsidRDefault="000E69F4" w:rsidP="000E69F4">
      <w:pPr>
        <w:tabs>
          <w:tab w:val="left" w:pos="0"/>
        </w:tabs>
        <w:autoSpaceDE w:val="0"/>
        <w:autoSpaceDN w:val="0"/>
        <w:adjustRightInd w:val="0"/>
        <w:spacing w:line="276" w:lineRule="auto"/>
        <w:jc w:val="both"/>
        <w:rPr>
          <w:lang w:val="it-IT"/>
        </w:rPr>
      </w:pPr>
      <w:r w:rsidRPr="000E69F4">
        <w:rPr>
          <w:lang w:val="it-IT"/>
        </w:rPr>
        <w:t>-la indicatori se va trece durata investiției, din care durata execuției (C+M) propriu-zise;</w:t>
      </w:r>
    </w:p>
    <w:p w14:paraId="5D4B2778" w14:textId="77777777" w:rsidR="000E69F4" w:rsidRPr="000E69F4" w:rsidRDefault="000E69F4" w:rsidP="000E69F4">
      <w:pPr>
        <w:tabs>
          <w:tab w:val="left" w:pos="0"/>
        </w:tabs>
        <w:autoSpaceDE w:val="0"/>
        <w:autoSpaceDN w:val="0"/>
        <w:adjustRightInd w:val="0"/>
        <w:spacing w:line="276" w:lineRule="auto"/>
        <w:jc w:val="both"/>
        <w:rPr>
          <w:lang w:val="it-IT"/>
        </w:rPr>
      </w:pPr>
      <w:r w:rsidRPr="000E69F4">
        <w:rPr>
          <w:lang w:val="it-IT"/>
        </w:rPr>
        <w:t>-eșalonarea investiției se va trece în valori cu TVA;</w:t>
      </w:r>
    </w:p>
    <w:p w14:paraId="27361903" w14:textId="77777777" w:rsidR="000E69F4" w:rsidRPr="000E69F4" w:rsidRDefault="000E69F4" w:rsidP="000E69F4">
      <w:pPr>
        <w:tabs>
          <w:tab w:val="left" w:pos="0"/>
        </w:tabs>
        <w:autoSpaceDE w:val="0"/>
        <w:autoSpaceDN w:val="0"/>
        <w:adjustRightInd w:val="0"/>
        <w:spacing w:line="276" w:lineRule="auto"/>
        <w:jc w:val="both"/>
        <w:rPr>
          <w:lang w:val="it-IT"/>
        </w:rPr>
      </w:pPr>
      <w:r w:rsidRPr="000E69F4">
        <w:rPr>
          <w:lang w:val="it-IT"/>
        </w:rPr>
        <w:t>-documentaţiile tehnice se vor  întocmi în sistem stereografic 1970;</w:t>
      </w:r>
    </w:p>
    <w:p w14:paraId="616A4993" w14:textId="77777777" w:rsidR="000E69F4" w:rsidRPr="000E69F4" w:rsidRDefault="000E69F4" w:rsidP="000E69F4">
      <w:pPr>
        <w:tabs>
          <w:tab w:val="left" w:pos="0"/>
        </w:tabs>
        <w:autoSpaceDE w:val="0"/>
        <w:autoSpaceDN w:val="0"/>
        <w:adjustRightInd w:val="0"/>
        <w:spacing w:line="276" w:lineRule="auto"/>
        <w:jc w:val="both"/>
        <w:rPr>
          <w:lang w:val="it-IT"/>
        </w:rPr>
      </w:pPr>
      <w:r w:rsidRPr="000E69F4">
        <w:rPr>
          <w:lang w:val="it-IT"/>
        </w:rPr>
        <w:t>-proiectantul va elabora documentaţiile pentru avize / acorduri / autorizatii, le va depune direct la unităţile avizatoare, le va susţine (acolo unde e cazul) şi va obţine avizele / acordurile / autorizaţiile aferente;</w:t>
      </w:r>
    </w:p>
    <w:p w14:paraId="4595832A" w14:textId="77777777" w:rsidR="000E69F4" w:rsidRPr="000E69F4" w:rsidRDefault="000E69F4" w:rsidP="000E69F4">
      <w:pPr>
        <w:tabs>
          <w:tab w:val="left" w:pos="0"/>
        </w:tabs>
        <w:autoSpaceDE w:val="0"/>
        <w:autoSpaceDN w:val="0"/>
        <w:adjustRightInd w:val="0"/>
        <w:spacing w:line="276" w:lineRule="auto"/>
        <w:jc w:val="both"/>
        <w:rPr>
          <w:lang w:val="it-IT"/>
        </w:rPr>
      </w:pPr>
      <w:r w:rsidRPr="000E69F4">
        <w:rPr>
          <w:lang w:val="it-IT"/>
        </w:rPr>
        <w:t>-documentația pentru obținerea avizelor se va redacta în 2 exemplare pentru fiecare avizator și va conține: memoriu tehnic, plan de situatie sc 1:500; fișa tehnică/cerere tip completată/semnată și ștampilată; certificat de urbanism. La prezentarea studiului de fezabilitate se vor prezenta și avizele/acordurile aferente, care fac parte integrantă din acestea;</w:t>
      </w:r>
    </w:p>
    <w:p w14:paraId="090B435A" w14:textId="77777777" w:rsidR="000E69F4" w:rsidRPr="000E69F4" w:rsidRDefault="000E69F4" w:rsidP="000E69F4">
      <w:pPr>
        <w:tabs>
          <w:tab w:val="left" w:pos="0"/>
        </w:tabs>
        <w:autoSpaceDE w:val="0"/>
        <w:autoSpaceDN w:val="0"/>
        <w:adjustRightInd w:val="0"/>
        <w:spacing w:line="276" w:lineRule="auto"/>
        <w:jc w:val="both"/>
        <w:rPr>
          <w:lang w:val="it-IT"/>
        </w:rPr>
      </w:pPr>
      <w:r w:rsidRPr="000E69F4">
        <w:rPr>
          <w:lang w:val="it-IT"/>
        </w:rPr>
        <w:t>-în documentația pentru Agenția pentru Protecția Mediului se va preciza dacă este necesar să se afecteze spații verzi pentru execuția lucrărilor, memoriul se va elabora conform conținutului cadru prevăzut în anexa 5 din Ordinul 135/2010 privind aprobarea Metodologiei de aplicare a evaluării impactului asupra mediului pentru proiecte publice şi private;</w:t>
      </w:r>
    </w:p>
    <w:p w14:paraId="40B475BF" w14:textId="77777777" w:rsidR="000E69F4" w:rsidRPr="000E69F4" w:rsidRDefault="000E69F4" w:rsidP="000E69F4">
      <w:pPr>
        <w:tabs>
          <w:tab w:val="left" w:pos="0"/>
        </w:tabs>
        <w:autoSpaceDE w:val="0"/>
        <w:autoSpaceDN w:val="0"/>
        <w:adjustRightInd w:val="0"/>
        <w:spacing w:line="276" w:lineRule="auto"/>
        <w:jc w:val="both"/>
        <w:rPr>
          <w:lang w:val="it-IT"/>
        </w:rPr>
      </w:pPr>
      <w:r w:rsidRPr="000E69F4">
        <w:rPr>
          <w:lang w:val="it-IT"/>
        </w:rPr>
        <w:t>-se va ţine cont de reţelele existente;</w:t>
      </w:r>
    </w:p>
    <w:p w14:paraId="6616064A" w14:textId="77777777" w:rsidR="000E69F4" w:rsidRPr="000E69F4" w:rsidRDefault="000E69F4" w:rsidP="000E69F4">
      <w:pPr>
        <w:tabs>
          <w:tab w:val="left" w:pos="0"/>
        </w:tabs>
        <w:autoSpaceDE w:val="0"/>
        <w:autoSpaceDN w:val="0"/>
        <w:adjustRightInd w:val="0"/>
        <w:spacing w:line="276" w:lineRule="auto"/>
        <w:jc w:val="both"/>
        <w:rPr>
          <w:lang w:val="it-IT"/>
        </w:rPr>
      </w:pPr>
      <w:r w:rsidRPr="000E69F4">
        <w:rPr>
          <w:lang w:val="it-IT"/>
        </w:rPr>
        <w:t>-documentaţia tehnico-economică se va preda şi pe suport magnetic, planul de situaţie se va preda şi în format editabil (.dwg sau .dxf);</w:t>
      </w:r>
    </w:p>
    <w:p w14:paraId="64616ECF" w14:textId="77777777" w:rsidR="000E69F4" w:rsidRPr="000E69F4" w:rsidRDefault="000E69F4" w:rsidP="000E69F4">
      <w:pPr>
        <w:tabs>
          <w:tab w:val="left" w:pos="0"/>
        </w:tabs>
        <w:autoSpaceDE w:val="0"/>
        <w:autoSpaceDN w:val="0"/>
        <w:adjustRightInd w:val="0"/>
        <w:spacing w:line="276" w:lineRule="auto"/>
        <w:jc w:val="both"/>
        <w:rPr>
          <w:lang w:val="it-IT"/>
        </w:rPr>
      </w:pPr>
      <w:r w:rsidRPr="000E69F4">
        <w:rPr>
          <w:lang w:val="it-IT"/>
        </w:rPr>
        <w:t>-se vor elabora extrasele de materiale, manoperă, utilaj și transport;</w:t>
      </w:r>
    </w:p>
    <w:p w14:paraId="08E4DF88" w14:textId="77777777" w:rsidR="000E69F4" w:rsidRPr="000E69F4" w:rsidRDefault="000E69F4" w:rsidP="000E69F4">
      <w:pPr>
        <w:tabs>
          <w:tab w:val="left" w:pos="0"/>
        </w:tabs>
        <w:autoSpaceDE w:val="0"/>
        <w:autoSpaceDN w:val="0"/>
        <w:adjustRightInd w:val="0"/>
        <w:spacing w:line="276" w:lineRule="auto"/>
        <w:jc w:val="both"/>
        <w:rPr>
          <w:lang w:val="it-IT"/>
        </w:rPr>
      </w:pPr>
      <w:r w:rsidRPr="000E69F4">
        <w:rPr>
          <w:lang w:val="it-IT"/>
        </w:rPr>
        <w:t>-se va elabora planul de securitate si sanatate.</w:t>
      </w:r>
    </w:p>
    <w:p w14:paraId="35C01C6B" w14:textId="77777777" w:rsidR="000E69F4" w:rsidRDefault="000E69F4" w:rsidP="000E69F4">
      <w:pPr>
        <w:tabs>
          <w:tab w:val="left" w:pos="0"/>
        </w:tabs>
        <w:autoSpaceDE w:val="0"/>
        <w:autoSpaceDN w:val="0"/>
        <w:adjustRightInd w:val="0"/>
        <w:spacing w:line="276" w:lineRule="auto"/>
        <w:jc w:val="both"/>
        <w:rPr>
          <w:lang w:val="it-IT"/>
        </w:rPr>
      </w:pPr>
      <w:r w:rsidRPr="000E69F4">
        <w:rPr>
          <w:lang w:val="it-IT"/>
        </w:rPr>
        <w:tab/>
        <w:t xml:space="preserve">Conţinutul documentaţiilor va respecta întocmai  prevederile legale în vigoare, vor fi complete, în concordanţă cu tema de proiectare şi cu realitatea de pe teren. În caz contrar nu vor fi recepţionate. </w:t>
      </w:r>
    </w:p>
    <w:p w14:paraId="531CF213" w14:textId="77777777" w:rsidR="000E69F4" w:rsidRPr="000E69F4" w:rsidRDefault="00F41011" w:rsidP="000E69F4">
      <w:pPr>
        <w:tabs>
          <w:tab w:val="left" w:pos="0"/>
        </w:tabs>
        <w:autoSpaceDE w:val="0"/>
        <w:autoSpaceDN w:val="0"/>
        <w:adjustRightInd w:val="0"/>
        <w:spacing w:line="276" w:lineRule="auto"/>
        <w:jc w:val="both"/>
        <w:rPr>
          <w:lang w:eastAsia="ro-RO"/>
        </w:rPr>
      </w:pPr>
      <w:r w:rsidRPr="009F4A5C">
        <w:rPr>
          <w:b/>
          <w:lang w:eastAsia="ro-RO"/>
        </w:rPr>
        <w:t>9.12</w:t>
      </w:r>
      <w:r w:rsidRPr="000E69F4">
        <w:rPr>
          <w:lang w:eastAsia="ro-RO"/>
        </w:rPr>
        <w:t xml:space="preserve">. </w:t>
      </w:r>
      <w:r w:rsidR="000E69F4" w:rsidRPr="000E69F4">
        <w:rPr>
          <w:lang w:eastAsia="ro-RO"/>
        </w:rPr>
        <w:t>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14:paraId="76F1E34E" w14:textId="77777777" w:rsidR="000E69F4" w:rsidRDefault="00F41011" w:rsidP="000E69F4">
      <w:pPr>
        <w:tabs>
          <w:tab w:val="left" w:pos="0"/>
        </w:tabs>
        <w:autoSpaceDE w:val="0"/>
        <w:autoSpaceDN w:val="0"/>
        <w:adjustRightInd w:val="0"/>
        <w:spacing w:line="276" w:lineRule="auto"/>
        <w:jc w:val="both"/>
      </w:pPr>
      <w:r w:rsidRPr="009F4A5C">
        <w:rPr>
          <w:b/>
          <w:lang w:eastAsia="ro-RO"/>
        </w:rPr>
        <w:t>9.13. -</w:t>
      </w:r>
      <w:r w:rsidRPr="009F4A5C">
        <w:rPr>
          <w:lang w:eastAsia="ro-RO"/>
        </w:rPr>
        <w:t xml:space="preserve"> </w:t>
      </w:r>
      <w:r w:rsidR="000E69F4">
        <w:t>Prestatorul se obligă să despăgubească achizitorul împotriva oricăror:</w:t>
      </w:r>
    </w:p>
    <w:p w14:paraId="38AA1149" w14:textId="77777777" w:rsidR="000E69F4" w:rsidRDefault="000E69F4" w:rsidP="000E69F4">
      <w:pPr>
        <w:tabs>
          <w:tab w:val="left" w:pos="0"/>
        </w:tabs>
        <w:autoSpaceDE w:val="0"/>
        <w:autoSpaceDN w:val="0"/>
        <w:adjustRightInd w:val="0"/>
        <w:spacing w:line="276" w:lineRule="auto"/>
        <w:jc w:val="both"/>
      </w:pPr>
      <w: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6F65F15D" w14:textId="77777777" w:rsidR="000E69F4" w:rsidRDefault="000E69F4" w:rsidP="000E69F4">
      <w:pPr>
        <w:tabs>
          <w:tab w:val="left" w:pos="0"/>
        </w:tabs>
        <w:autoSpaceDE w:val="0"/>
        <w:autoSpaceDN w:val="0"/>
        <w:adjustRightInd w:val="0"/>
        <w:spacing w:line="276" w:lineRule="auto"/>
        <w:jc w:val="both"/>
      </w:pPr>
      <w:r>
        <w:t>daune-interese, costuri, taxe şi cheltuieli de orice natură, aferente, cu excepţia situaţiei în care o astfel de încălcare rezultă din respectarea caietului de sarcini întocmit de către achizitor.</w:t>
      </w:r>
    </w:p>
    <w:p w14:paraId="34E96071" w14:textId="77777777" w:rsidR="000E69F4" w:rsidRDefault="000E69F4" w:rsidP="000E69F4">
      <w:pPr>
        <w:tabs>
          <w:tab w:val="left" w:pos="0"/>
        </w:tabs>
        <w:autoSpaceDE w:val="0"/>
        <w:autoSpaceDN w:val="0"/>
        <w:adjustRightInd w:val="0"/>
        <w:spacing w:line="276" w:lineRule="auto"/>
        <w:jc w:val="both"/>
      </w:pPr>
    </w:p>
    <w:p w14:paraId="6BEE1DD9" w14:textId="003751B7" w:rsidR="00F41011" w:rsidRPr="009F4A5C" w:rsidRDefault="00F41011" w:rsidP="009F4A5C">
      <w:pPr>
        <w:autoSpaceDE w:val="0"/>
        <w:autoSpaceDN w:val="0"/>
        <w:adjustRightInd w:val="0"/>
        <w:spacing w:line="276" w:lineRule="auto"/>
        <w:jc w:val="both"/>
      </w:pPr>
      <w:r w:rsidRPr="009F4A5C">
        <w:rPr>
          <w:b/>
          <w:bCs/>
          <w:lang w:eastAsia="ro-RO"/>
        </w:rPr>
        <w:t>9.1</w:t>
      </w:r>
      <w:r w:rsidR="00A741B3">
        <w:rPr>
          <w:b/>
          <w:bCs/>
          <w:lang w:eastAsia="ro-RO"/>
        </w:rPr>
        <w:t>4</w:t>
      </w:r>
      <w:r w:rsidRPr="009F4A5C">
        <w:rPr>
          <w:b/>
          <w:bCs/>
          <w:lang w:eastAsia="ro-RO"/>
        </w:rPr>
        <w:t xml:space="preserve">. </w:t>
      </w:r>
      <w:r w:rsidRPr="009F4A5C">
        <w:rPr>
          <w:color w:val="FF0000"/>
          <w:lang w:eastAsia="ro-RO"/>
        </w:rPr>
        <w:t xml:space="preserve">- </w:t>
      </w:r>
      <w:r w:rsidRPr="009F4A5C">
        <w:rPr>
          <w:b/>
        </w:rPr>
        <w:t>Dreptur</w:t>
      </w:r>
      <w:r w:rsidR="00556FF0">
        <w:rPr>
          <w:b/>
        </w:rPr>
        <w:t xml:space="preserve">i de proprietate intelectuală : </w:t>
      </w:r>
      <w:r w:rsidRPr="009F4A5C">
        <w:rPr>
          <w:b/>
          <w:i/>
        </w:rPr>
        <w:t>la</w:t>
      </w:r>
      <w:r w:rsidRPr="009F4A5C">
        <w:rPr>
          <w:b/>
        </w:rPr>
        <w:t xml:space="preserve"> </w:t>
      </w:r>
      <w:r w:rsidRPr="009F4A5C">
        <w:rPr>
          <w:b/>
          <w:i/>
        </w:rPr>
        <w:t>predarea proiectului și recepția fără obiecțiuni a acestuia de către Achizitor, Prestatorul ced</w:t>
      </w:r>
      <w:r w:rsidR="00193631">
        <w:rPr>
          <w:b/>
          <w:i/>
        </w:rPr>
        <w:t>ează</w:t>
      </w:r>
      <w:r w:rsidRPr="009F4A5C">
        <w:rPr>
          <w:b/>
          <w:i/>
        </w:rPr>
        <w:t xml:space="preserve"> către Achizitor  dreptul de autor  asupra rezultatului activității de proiectare,</w:t>
      </w:r>
      <w:r w:rsidRPr="009F4A5C">
        <w:rPr>
          <w:b/>
        </w:rPr>
        <w:t xml:space="preserve">  </w:t>
      </w:r>
      <w:r w:rsidRPr="009F4A5C">
        <w:rPr>
          <w:b/>
          <w:i/>
        </w:rPr>
        <w:t>prestate în conformitate cu clauzele prezentului contract</w:t>
      </w:r>
      <w:r w:rsidRPr="009F4A5C">
        <w:rPr>
          <w:b/>
          <w:i/>
          <w:color w:val="FF0000"/>
        </w:rPr>
        <w:t>.</w:t>
      </w:r>
      <w:r w:rsidRPr="009F4A5C">
        <w:t xml:space="preserve"> </w:t>
      </w:r>
      <w:r w:rsidR="000E69F4" w:rsidRPr="000E69F4">
        <w:t xml:space="preserve">Documentatia elaborate in baza prezentului contract,  orice rapoarte si date precum hărţi, diagrame, schiţe, instrucţiuni, </w:t>
      </w:r>
      <w:r w:rsidR="000E69F4" w:rsidRPr="000E69F4">
        <w:lastRenderedPageBreak/>
        <w:t xml:space="preserve">planuri, statistici, calcule, baze de date, software si înregistrări justificative ori materiale achiziţionate, compilate ori elaborate de către Prestator sau de către personalul său salariat ori contractat în executarea Contractului de, servicii vor deveni proprietatea exclusivă a Achizitorului. După încetarea Contractului de servicii, prestatorul va remite toate aceste documente si date achizitorului. Prestatorul nu va păstra copii ale acestor documente ori date si nu le va utiliza în scopuri care nu au legătură cu Contractul de Servicii fără acordul scris prealabil al achizitorului.  </w:t>
      </w:r>
    </w:p>
    <w:p w14:paraId="28FC00A0" w14:textId="5CD1593D" w:rsidR="00F41011" w:rsidRPr="004D23CC" w:rsidRDefault="00F41011" w:rsidP="009F4A5C">
      <w:pPr>
        <w:autoSpaceDE w:val="0"/>
        <w:autoSpaceDN w:val="0"/>
        <w:adjustRightInd w:val="0"/>
        <w:spacing w:line="276" w:lineRule="auto"/>
        <w:jc w:val="both"/>
        <w:rPr>
          <w:lang w:eastAsia="ro-RO"/>
        </w:rPr>
      </w:pPr>
      <w:r w:rsidRPr="009F4A5C">
        <w:rPr>
          <w:b/>
          <w:bCs/>
          <w:lang w:eastAsia="ro-RO"/>
        </w:rPr>
        <w:t>9.1</w:t>
      </w:r>
      <w:r w:rsidR="00A741B3">
        <w:rPr>
          <w:b/>
          <w:bCs/>
          <w:lang w:eastAsia="ro-RO"/>
        </w:rPr>
        <w:t>5</w:t>
      </w:r>
      <w:r w:rsidRPr="009F4A5C">
        <w:rPr>
          <w:b/>
          <w:bCs/>
          <w:lang w:eastAsia="ro-RO"/>
        </w:rPr>
        <w:t xml:space="preserve">. - </w:t>
      </w:r>
      <w:r w:rsidRPr="009F4A5C">
        <w:rPr>
          <w:lang w:eastAsia="ro-RO"/>
        </w:rPr>
        <w:t xml:space="preserve">Prestatorul nu are dreptul de a angaja sau încheia orice alte înțelegeri privind prestarea de servicii, direct ori indirect, în scopul îndeplinirii contractului de achiziție publică, cu persoane fizice sau juridice care au fost implicate în procesul de verificare/evaluare a solicitărilor de participare/ofertelor depuse în cadrul procedurii de atribuire  </w:t>
      </w:r>
      <w:r w:rsidRPr="004D23CC">
        <w:rPr>
          <w:lang w:eastAsia="ro-RO"/>
        </w:rPr>
        <w:t xml:space="preserve">ori angajați/foști angajați ai autorității contractante cu care autoritatea contractantă a încetat relațiile contractuale ulterior atribuirii contractului de achiziție publică, pe parcursul unei perioade de cel puțin 12 luni de la încheierea contractului, sub sancțiunea rezoluțiunii ori rezilierii de drept a contractului respectiv.  </w:t>
      </w:r>
    </w:p>
    <w:p w14:paraId="66B0C3A1" w14:textId="0E5E7B51" w:rsidR="00F41011" w:rsidRPr="009F4A5C" w:rsidRDefault="00F41011" w:rsidP="009F4A5C">
      <w:pPr>
        <w:autoSpaceDE w:val="0"/>
        <w:autoSpaceDN w:val="0"/>
        <w:adjustRightInd w:val="0"/>
        <w:spacing w:line="276" w:lineRule="auto"/>
        <w:jc w:val="both"/>
        <w:rPr>
          <w:lang w:eastAsia="ro-RO"/>
        </w:rPr>
      </w:pPr>
      <w:r w:rsidRPr="009F4A5C">
        <w:rPr>
          <w:b/>
          <w:bCs/>
          <w:lang w:eastAsia="ro-RO"/>
        </w:rPr>
        <w:t>9.1</w:t>
      </w:r>
      <w:r w:rsidR="00A741B3">
        <w:rPr>
          <w:b/>
          <w:bCs/>
          <w:lang w:eastAsia="ro-RO"/>
        </w:rPr>
        <w:t>6</w:t>
      </w:r>
      <w:r w:rsidRPr="009F4A5C">
        <w:rPr>
          <w:b/>
          <w:bCs/>
          <w:lang w:eastAsia="ro-RO"/>
        </w:rPr>
        <w:t xml:space="preserve">. </w:t>
      </w:r>
      <w:r w:rsidRPr="009F4A5C">
        <w:rPr>
          <w:lang w:eastAsia="ro-RO"/>
        </w:rPr>
        <w:t>- Pe parcursul derularii contractului de achizitie publica, prestatorul va respecta reglementarile obligatorii în domeniile mediului, social si a relatiilor de munca stabilite prin legislatia adoptata la nivelul Uniunii Europene, legislatia nationala, prin acorduri colective sau prin tratatele, conventiile si acordurile internationale în aceste domenii.</w:t>
      </w:r>
    </w:p>
    <w:p w14:paraId="6491378F" w14:textId="036A5D0E" w:rsidR="004D23CC" w:rsidRPr="009F4A5C" w:rsidRDefault="004D23CC" w:rsidP="009F4A5C">
      <w:pPr>
        <w:pStyle w:val="DefaultText"/>
        <w:spacing w:line="276" w:lineRule="auto"/>
        <w:ind w:left="993"/>
        <w:jc w:val="both"/>
        <w:rPr>
          <w:szCs w:val="24"/>
          <w:lang w:val="it-IT"/>
        </w:rPr>
      </w:pPr>
    </w:p>
    <w:p w14:paraId="137B28A5" w14:textId="77777777" w:rsidR="00F41011" w:rsidRPr="009F4A5C" w:rsidRDefault="00F41011" w:rsidP="009F4A5C">
      <w:pPr>
        <w:pStyle w:val="DefaultText"/>
        <w:spacing w:line="276" w:lineRule="auto"/>
        <w:jc w:val="both"/>
        <w:rPr>
          <w:b/>
          <w:szCs w:val="24"/>
          <w:lang w:val="it-IT"/>
        </w:rPr>
      </w:pPr>
      <w:r w:rsidRPr="009F4A5C">
        <w:rPr>
          <w:b/>
          <w:szCs w:val="24"/>
          <w:lang w:val="it-IT"/>
        </w:rPr>
        <w:t xml:space="preserve">10.  </w:t>
      </w:r>
      <w:r w:rsidRPr="009F4A5C">
        <w:rPr>
          <w:b/>
          <w:i/>
          <w:szCs w:val="24"/>
          <w:lang w:val="it-IT"/>
        </w:rPr>
        <w:t>Obligaţiile principale ale achizitorului</w:t>
      </w:r>
    </w:p>
    <w:p w14:paraId="76D30B38" w14:textId="77777777" w:rsidR="00F41011" w:rsidRPr="009F4A5C" w:rsidRDefault="00F41011" w:rsidP="009F4A5C">
      <w:pPr>
        <w:pStyle w:val="DefaultText"/>
        <w:spacing w:line="276" w:lineRule="auto"/>
        <w:jc w:val="both"/>
        <w:rPr>
          <w:szCs w:val="24"/>
        </w:rPr>
      </w:pPr>
      <w:r w:rsidRPr="009F4A5C">
        <w:rPr>
          <w:b/>
          <w:szCs w:val="24"/>
        </w:rPr>
        <w:t>10.1.</w:t>
      </w:r>
      <w:r w:rsidRPr="009F4A5C">
        <w:rPr>
          <w:szCs w:val="24"/>
        </w:rPr>
        <w:t xml:space="preserve"> - Achizitorul se obligă să recepţioneze serviciile prestate în termenul stabilit, potrivit art. 15 din prezentul Contract de Servicii.</w:t>
      </w:r>
    </w:p>
    <w:p w14:paraId="196255E9" w14:textId="77777777" w:rsidR="00F41011" w:rsidRPr="000E69F4" w:rsidRDefault="00F41011" w:rsidP="009F4A5C">
      <w:pPr>
        <w:pStyle w:val="DefaultText2"/>
        <w:spacing w:line="276" w:lineRule="auto"/>
        <w:jc w:val="both"/>
        <w:rPr>
          <w:szCs w:val="24"/>
          <w:lang w:val="es-ES"/>
        </w:rPr>
      </w:pPr>
      <w:r w:rsidRPr="009F4A5C">
        <w:rPr>
          <w:b/>
          <w:szCs w:val="24"/>
        </w:rPr>
        <w:t>10.2.</w:t>
      </w:r>
      <w:r w:rsidRPr="009F4A5C">
        <w:rPr>
          <w:szCs w:val="24"/>
        </w:rPr>
        <w:t xml:space="preserve"> </w:t>
      </w:r>
      <w:r w:rsidRPr="000E69F4">
        <w:rPr>
          <w:szCs w:val="24"/>
        </w:rPr>
        <w:t>- Achizitorul se obligă să plătească preţul către prestator după recepţia serviciilor</w:t>
      </w:r>
      <w:r w:rsidRPr="000E69F4">
        <w:rPr>
          <w:szCs w:val="24"/>
          <w:lang w:val="es-ES"/>
        </w:rPr>
        <w:t>, în condițiile stabilite la art. 7.1 și 7.2.</w:t>
      </w:r>
    </w:p>
    <w:p w14:paraId="6C869B24" w14:textId="23592B79" w:rsidR="00F41011" w:rsidRDefault="00F41011" w:rsidP="009F4A5C">
      <w:pPr>
        <w:autoSpaceDE w:val="0"/>
        <w:autoSpaceDN w:val="0"/>
        <w:adjustRightInd w:val="0"/>
        <w:spacing w:line="276" w:lineRule="auto"/>
        <w:jc w:val="both"/>
        <w:rPr>
          <w:lang w:eastAsia="ro-RO"/>
        </w:rPr>
      </w:pPr>
      <w:r w:rsidRPr="009F4A5C">
        <w:rPr>
          <w:b/>
          <w:bCs/>
          <w:lang w:eastAsia="ro-RO"/>
        </w:rPr>
        <w:t xml:space="preserve">10.3. - </w:t>
      </w:r>
      <w:r w:rsidRPr="009F4A5C">
        <w:rPr>
          <w:lang w:eastAsia="ro-RO"/>
        </w:rPr>
        <w:t>Achizitorul se obligă să recepționeze serviciile prestate in termenul convenit in baza unui proces verbal de predare – primire, sa verifice si sa aprobe documentatia predata de prestator.</w:t>
      </w:r>
    </w:p>
    <w:p w14:paraId="6547F252" w14:textId="77777777" w:rsidR="00F41011" w:rsidRPr="009F4A5C" w:rsidRDefault="00F41011" w:rsidP="009F4A5C">
      <w:pPr>
        <w:pStyle w:val="DefaultText"/>
        <w:spacing w:line="276" w:lineRule="auto"/>
        <w:jc w:val="both"/>
        <w:rPr>
          <w:b/>
          <w:szCs w:val="24"/>
          <w:lang w:val="es-ES"/>
        </w:rPr>
      </w:pPr>
      <w:r w:rsidRPr="009F4A5C">
        <w:rPr>
          <w:b/>
          <w:szCs w:val="24"/>
          <w:lang w:val="es-ES"/>
        </w:rPr>
        <w:t xml:space="preserve">11.  </w:t>
      </w:r>
      <w:r w:rsidRPr="009F4A5C">
        <w:rPr>
          <w:b/>
          <w:i/>
          <w:szCs w:val="24"/>
          <w:lang w:val="es-ES"/>
        </w:rPr>
        <w:t xml:space="preserve">Sancţiuni pentru neindeplinirea culpabilă a obligaţiilor </w:t>
      </w:r>
    </w:p>
    <w:p w14:paraId="14281B0C" w14:textId="77777777" w:rsidR="00F41011" w:rsidRPr="009F4A5C" w:rsidRDefault="00F41011" w:rsidP="009F4A5C">
      <w:pPr>
        <w:spacing w:line="276" w:lineRule="auto"/>
        <w:jc w:val="both"/>
        <w:rPr>
          <w:b/>
          <w:snapToGrid w:val="0"/>
        </w:rPr>
      </w:pPr>
      <w:r w:rsidRPr="009F4A5C">
        <w:rPr>
          <w:snapToGrid w:val="0"/>
        </w:rPr>
        <w:t xml:space="preserve">11.1. - În cazul în care, din vina sa exclusivă, prestatorul nu reuşeşte să îşi îndeplinească obligaţiile asumate prin contract, atunci achizitorul are dreptul de a deduce din preţul contractului, ca penalităţi, </w:t>
      </w:r>
      <w:r w:rsidRPr="009F4A5C">
        <w:rPr>
          <w:b/>
          <w:lang w:val="es-ES"/>
        </w:rPr>
        <w:t xml:space="preserve">o </w:t>
      </w:r>
      <w:r w:rsidRPr="00565BA8">
        <w:rPr>
          <w:lang w:val="es-ES"/>
        </w:rPr>
        <w:t>sumă echivalentă cu 0,04 % / zi de întârziere la prestare.</w:t>
      </w:r>
    </w:p>
    <w:p w14:paraId="61A24B03" w14:textId="77777777" w:rsidR="00F41011" w:rsidRPr="00565BA8" w:rsidRDefault="00F41011" w:rsidP="009F4A5C">
      <w:pPr>
        <w:spacing w:line="276" w:lineRule="auto"/>
        <w:jc w:val="both"/>
        <w:rPr>
          <w:snapToGrid w:val="0"/>
        </w:rPr>
      </w:pPr>
      <w:r w:rsidRPr="009F4A5C">
        <w:t xml:space="preserve">11.2. - În cazul în care </w:t>
      </w:r>
      <w:r w:rsidRPr="009F4A5C">
        <w:rPr>
          <w:i/>
        </w:rPr>
        <w:t>achizitorul</w:t>
      </w:r>
      <w:r w:rsidRPr="009F4A5C">
        <w:t xml:space="preserve"> nu îşi onorează obligaţiile în termen de 28 de zile de la expirarea perioadei convenite, atunci acestuia îi revine obligaţia de a plăti, ca penalităţi</w:t>
      </w:r>
      <w:r w:rsidRPr="00565BA8">
        <w:t xml:space="preserve">, </w:t>
      </w:r>
      <w:r w:rsidRPr="00565BA8">
        <w:rPr>
          <w:lang w:val="es-ES"/>
        </w:rPr>
        <w:t>o sumă echivalentă cu 0,04% / zi de întârziere din plata neefectuată.</w:t>
      </w:r>
    </w:p>
    <w:p w14:paraId="2A24A003" w14:textId="77777777" w:rsidR="00F41011" w:rsidRPr="009F4A5C" w:rsidRDefault="00F41011" w:rsidP="009F4A5C">
      <w:pPr>
        <w:spacing w:line="276" w:lineRule="auto"/>
        <w:jc w:val="both"/>
      </w:pPr>
      <w:r w:rsidRPr="009F4A5C">
        <w:t>11.3 - Nerespectarea obligaţiilor asumate prin prezentul contract de către una dintre părţi, în mod culpabil şi repetat, dă dreptul părţii lezate de a considera contractul de drept reziliat şi de a pretinde plata de daune-interese.</w:t>
      </w:r>
    </w:p>
    <w:p w14:paraId="5A1B5879" w14:textId="77777777" w:rsidR="00F41011" w:rsidRPr="009F4A5C" w:rsidRDefault="00F41011" w:rsidP="009F4A5C">
      <w:pPr>
        <w:spacing w:line="276" w:lineRule="auto"/>
        <w:jc w:val="both"/>
      </w:pPr>
      <w:r w:rsidRPr="009F4A5C">
        <w:t>11.4 - Achizitorul îşi rezervă dreptul de a renunţa oricând la contract, printr-o notificare scrisă adresată prestatorului, fără nicio compensaţie, dacă acesta din urmă dă faliment, cu condiţia ca această anulare să nu prejudicieze sau să afecteze dreptul la acţiune sau despăgubire pentru prestator. In acest caz, prestatorul are dreptul de a pretinde numai plata corespunzatoare pentru partea din  contract îndeplinită pâna la data denunţării unilaterale a contractului.</w:t>
      </w:r>
    </w:p>
    <w:p w14:paraId="75C72AFE" w14:textId="41879DE4" w:rsidR="009F4A5C" w:rsidRDefault="009F4A5C" w:rsidP="004F5C2F">
      <w:pPr>
        <w:pStyle w:val="DefaultText"/>
        <w:spacing w:line="276" w:lineRule="auto"/>
        <w:rPr>
          <w:b/>
          <w:i/>
          <w:szCs w:val="24"/>
          <w:lang w:val="fr-FR"/>
        </w:rPr>
      </w:pPr>
    </w:p>
    <w:p w14:paraId="6AFABDA7" w14:textId="77777777" w:rsidR="009F4A5C" w:rsidRDefault="009F4A5C" w:rsidP="009F4A5C">
      <w:pPr>
        <w:pStyle w:val="DefaultText"/>
        <w:spacing w:line="276" w:lineRule="auto"/>
        <w:jc w:val="center"/>
        <w:rPr>
          <w:b/>
          <w:i/>
          <w:szCs w:val="24"/>
          <w:lang w:val="fr-FR"/>
        </w:rPr>
      </w:pPr>
    </w:p>
    <w:p w14:paraId="776FEEE5" w14:textId="6F309FE6" w:rsidR="009F4A5C" w:rsidRPr="009F4A5C" w:rsidRDefault="00F41011" w:rsidP="009F4A5C">
      <w:pPr>
        <w:pStyle w:val="DefaultText"/>
        <w:spacing w:line="276" w:lineRule="auto"/>
        <w:jc w:val="center"/>
        <w:rPr>
          <w:b/>
          <w:i/>
          <w:szCs w:val="24"/>
          <w:lang w:val="fr-FR"/>
        </w:rPr>
      </w:pPr>
      <w:r w:rsidRPr="009F4A5C">
        <w:rPr>
          <w:b/>
          <w:i/>
          <w:szCs w:val="24"/>
          <w:lang w:val="fr-FR"/>
        </w:rPr>
        <w:t>Clauze specifice</w:t>
      </w:r>
    </w:p>
    <w:p w14:paraId="0CC65345" w14:textId="77777777" w:rsidR="00F41011" w:rsidRPr="009F4A5C" w:rsidRDefault="00F41011" w:rsidP="009F4A5C">
      <w:pPr>
        <w:pStyle w:val="DefaultText"/>
        <w:spacing w:line="276" w:lineRule="auto"/>
        <w:jc w:val="both"/>
        <w:rPr>
          <w:b/>
          <w:i/>
          <w:szCs w:val="24"/>
          <w:lang w:val="it-IT"/>
        </w:rPr>
      </w:pPr>
      <w:r w:rsidRPr="009F4A5C">
        <w:rPr>
          <w:b/>
          <w:i/>
          <w:szCs w:val="24"/>
          <w:lang w:val="it-IT"/>
        </w:rPr>
        <w:t>12. Garanţia de bună execuţie a contractului</w:t>
      </w:r>
    </w:p>
    <w:p w14:paraId="2F753C09" w14:textId="53CAEF1F" w:rsidR="00F41011" w:rsidRPr="009F4A5C" w:rsidRDefault="00F41011" w:rsidP="009F4A5C">
      <w:pPr>
        <w:pStyle w:val="DefaultText"/>
        <w:spacing w:line="276" w:lineRule="auto"/>
        <w:jc w:val="both"/>
        <w:rPr>
          <w:szCs w:val="24"/>
          <w:lang w:val="fr-FR"/>
        </w:rPr>
      </w:pPr>
      <w:r w:rsidRPr="009F4A5C">
        <w:rPr>
          <w:b/>
          <w:szCs w:val="24"/>
          <w:lang w:val="it-IT"/>
        </w:rPr>
        <w:t>12.1.</w:t>
      </w:r>
      <w:r w:rsidRPr="009F4A5C">
        <w:rPr>
          <w:szCs w:val="24"/>
          <w:lang w:val="it-IT"/>
        </w:rPr>
        <w:t xml:space="preserve"> - Prestatorul are obligaţia să constituie garanţia de bună execuţie a contractului în cuantum de </w:t>
      </w:r>
      <w:r w:rsidR="00C61668">
        <w:rPr>
          <w:szCs w:val="24"/>
          <w:lang w:val="it-IT"/>
        </w:rPr>
        <w:t>5</w:t>
      </w:r>
      <w:r w:rsidRPr="004F5C2F">
        <w:rPr>
          <w:b/>
          <w:szCs w:val="24"/>
          <w:lang w:val="it-IT"/>
        </w:rPr>
        <w:t>%</w:t>
      </w:r>
      <w:r w:rsidRPr="004F5C2F">
        <w:rPr>
          <w:szCs w:val="24"/>
          <w:lang w:val="it-IT"/>
        </w:rPr>
        <w:t xml:space="preserve"> din valoarea </w:t>
      </w:r>
      <w:r w:rsidR="00C61668">
        <w:rPr>
          <w:szCs w:val="24"/>
          <w:lang w:val="it-IT"/>
        </w:rPr>
        <w:t xml:space="preserve">fără TVA a </w:t>
      </w:r>
      <w:r w:rsidRPr="004F5C2F">
        <w:rPr>
          <w:szCs w:val="24"/>
          <w:lang w:val="it-IT"/>
        </w:rPr>
        <w:t>contractului. Garanţia de bună execuţie se constituie prin Scrisoare de garanţie bancară, or</w:t>
      </w:r>
      <w:r w:rsidRPr="009F4A5C">
        <w:rPr>
          <w:szCs w:val="24"/>
          <w:lang w:val="it-IT"/>
        </w:rPr>
        <w:t>din de plată</w:t>
      </w:r>
      <w:r w:rsidR="004D23CC" w:rsidRPr="004D23CC">
        <w:rPr>
          <w:szCs w:val="24"/>
          <w:lang w:val="it-IT"/>
        </w:rPr>
        <w:t>, asigurare emisă de o societate de asigurări</w:t>
      </w:r>
      <w:r w:rsidRPr="009F4A5C">
        <w:rPr>
          <w:szCs w:val="24"/>
          <w:lang w:val="it-IT"/>
        </w:rPr>
        <w:t xml:space="preserve"> sau depuneri de numerar la casierie. Garanţia de bună execuţie se poate constitui şi prin reţineri succesive din sumele datorate pentru facturi parţiale. </w:t>
      </w:r>
      <w:r w:rsidRPr="009F4A5C">
        <w:rPr>
          <w:szCs w:val="24"/>
          <w:lang w:eastAsia="ro-RO"/>
        </w:rPr>
        <w:t>În acest caz contractantul are obligaţia de a deschide un cont la dispoziţia autorităţii contractante, la Trezoreria Statului. Suma iniţială care se depune de către contractant în contul deschis la dispoziţia achizitorului nu trebuie să fie mai mică de 0,5% din preţul contractului.</w:t>
      </w:r>
    </w:p>
    <w:p w14:paraId="3F8CE110" w14:textId="77777777" w:rsidR="00F41011" w:rsidRPr="009F4A5C" w:rsidRDefault="00F41011" w:rsidP="009F4A5C">
      <w:pPr>
        <w:pStyle w:val="DefaultText"/>
        <w:spacing w:line="276" w:lineRule="auto"/>
        <w:jc w:val="both"/>
        <w:rPr>
          <w:szCs w:val="24"/>
          <w:lang w:val="fr-FR"/>
        </w:rPr>
      </w:pPr>
      <w:r w:rsidRPr="009F4A5C">
        <w:rPr>
          <w:b/>
          <w:szCs w:val="24"/>
          <w:lang w:eastAsia="ro-RO"/>
        </w:rPr>
        <w:t>12.2.</w:t>
      </w:r>
      <w:r w:rsidRPr="009F4A5C">
        <w:rPr>
          <w:szCs w:val="24"/>
          <w:lang w:eastAsia="ro-RO"/>
        </w:rPr>
        <w:t xml:space="preserve"> – Achizitorul are dreptul de a emite pretenţii asupra garanţiei de bună execuţie, în limita prejudiciului creat, dacă prestatorul nu îşi îndeplineşte, execută cu întârziere sau execută necorespunzător obligaţiile asumate prin prezentul contract. Anterior emiterii unei pretenţii asupra garanţiei de bună execuţie, achizitorul are obligaţia de a notifica acest lucru prestatorului, precizând totodată obligaţiile care nu au fost respectate.</w:t>
      </w:r>
    </w:p>
    <w:p w14:paraId="1AA2FAB5" w14:textId="77777777" w:rsidR="00F41011" w:rsidRPr="009F4A5C" w:rsidRDefault="00F41011" w:rsidP="009F4A5C">
      <w:pPr>
        <w:pStyle w:val="DefaultText"/>
        <w:spacing w:line="276" w:lineRule="auto"/>
        <w:jc w:val="both"/>
        <w:rPr>
          <w:szCs w:val="24"/>
          <w:lang w:val="fr-FR"/>
        </w:rPr>
      </w:pPr>
      <w:r w:rsidRPr="009F4A5C">
        <w:rPr>
          <w:b/>
          <w:szCs w:val="24"/>
          <w:lang w:eastAsia="ro-RO"/>
        </w:rPr>
        <w:t>12.3.</w:t>
      </w:r>
      <w:r w:rsidRPr="009F4A5C">
        <w:rPr>
          <w:szCs w:val="24"/>
          <w:lang w:eastAsia="ro-RO"/>
        </w:rPr>
        <w:t xml:space="preserve"> – Achizitorul se obligă să restituie garanţia de bună execuţie </w:t>
      </w:r>
      <w:r w:rsidRPr="009F4A5C">
        <w:rPr>
          <w:szCs w:val="24"/>
        </w:rPr>
        <w:t>în conform</w:t>
      </w:r>
      <w:r w:rsidRPr="009F4A5C">
        <w:rPr>
          <w:szCs w:val="24"/>
          <w:lang w:val="en-GB"/>
        </w:rPr>
        <w:t xml:space="preserve">itate cu prevederile </w:t>
      </w:r>
      <w:r w:rsidRPr="009F4A5C">
        <w:rPr>
          <w:szCs w:val="24"/>
        </w:rPr>
        <w:t xml:space="preserve">art. </w:t>
      </w:r>
      <w:r w:rsidRPr="009F4A5C">
        <w:rPr>
          <w:szCs w:val="24"/>
          <w:lang w:val="en-GB"/>
        </w:rPr>
        <w:t>42, alin (3) din HG 395/2016 actualizat</w:t>
      </w:r>
      <w:r w:rsidRPr="009F4A5C">
        <w:rPr>
          <w:szCs w:val="24"/>
          <w:lang w:val="ro-RO"/>
        </w:rPr>
        <w:t>ă.</w:t>
      </w:r>
      <w:r w:rsidRPr="009F4A5C">
        <w:rPr>
          <w:szCs w:val="24"/>
          <w:lang w:eastAsia="ro-RO"/>
        </w:rPr>
        <w:t xml:space="preserve"> </w:t>
      </w:r>
    </w:p>
    <w:p w14:paraId="7978A7B3" w14:textId="77777777" w:rsidR="00F41011" w:rsidRPr="009F4A5C" w:rsidRDefault="00F41011" w:rsidP="009F4A5C">
      <w:pPr>
        <w:pStyle w:val="DefaultText"/>
        <w:spacing w:line="276" w:lineRule="auto"/>
        <w:jc w:val="both"/>
        <w:rPr>
          <w:szCs w:val="24"/>
          <w:lang w:val="fr-FR"/>
        </w:rPr>
      </w:pPr>
    </w:p>
    <w:p w14:paraId="24C675D7" w14:textId="77777777" w:rsidR="00F41011" w:rsidRPr="009F4A5C" w:rsidRDefault="00F41011" w:rsidP="009F4A5C">
      <w:pPr>
        <w:pStyle w:val="DefaultText"/>
        <w:spacing w:line="276" w:lineRule="auto"/>
        <w:jc w:val="both"/>
        <w:rPr>
          <w:b/>
          <w:i/>
          <w:szCs w:val="24"/>
          <w:lang w:val="it-IT"/>
        </w:rPr>
      </w:pPr>
      <w:r w:rsidRPr="009F4A5C">
        <w:rPr>
          <w:b/>
          <w:i/>
          <w:szCs w:val="24"/>
          <w:lang w:val="it-IT"/>
        </w:rPr>
        <w:t>13. Alte resposabilităţi ale prestatorului</w:t>
      </w:r>
    </w:p>
    <w:p w14:paraId="6CA37DAA" w14:textId="77777777" w:rsidR="00F41011" w:rsidRPr="009F4A5C" w:rsidRDefault="00F41011" w:rsidP="009F4A5C">
      <w:pPr>
        <w:pStyle w:val="DefaultText"/>
        <w:spacing w:line="276" w:lineRule="auto"/>
        <w:jc w:val="both"/>
        <w:rPr>
          <w:szCs w:val="24"/>
          <w:lang w:val="it-IT"/>
        </w:rPr>
      </w:pPr>
      <w:r w:rsidRPr="009F4A5C">
        <w:rPr>
          <w:b/>
          <w:szCs w:val="24"/>
          <w:lang w:val="it-IT"/>
        </w:rPr>
        <w:t xml:space="preserve">13.1. - </w:t>
      </w:r>
      <w:r w:rsidRPr="009F4A5C">
        <w:rPr>
          <w:szCs w:val="24"/>
          <w:lang w:val="it-IT"/>
        </w:rPr>
        <w:t>(1) Prestatorul are obligaţia de a executa serviciile prevăzute în contract cu profesionalismul şi promptitudinea cuvenite angajamentului asumat şi în conformitate cu propunerea sa tehnică.</w:t>
      </w:r>
    </w:p>
    <w:p w14:paraId="5718C450" w14:textId="77777777" w:rsidR="00F41011" w:rsidRPr="009F4A5C" w:rsidRDefault="00F41011" w:rsidP="009F4A5C">
      <w:pPr>
        <w:pStyle w:val="DefaultText"/>
        <w:spacing w:line="276" w:lineRule="auto"/>
        <w:jc w:val="both"/>
        <w:rPr>
          <w:szCs w:val="24"/>
          <w:lang w:val="it-IT"/>
        </w:rPr>
      </w:pPr>
      <w:r w:rsidRPr="009F4A5C">
        <w:rPr>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6C301E15" w14:textId="77777777" w:rsidR="00F41011" w:rsidRPr="009F4A5C" w:rsidRDefault="00F41011" w:rsidP="009F4A5C">
      <w:pPr>
        <w:pStyle w:val="DefaultText"/>
        <w:spacing w:line="276" w:lineRule="auto"/>
        <w:jc w:val="both"/>
        <w:rPr>
          <w:szCs w:val="24"/>
          <w:lang w:val="it-IT"/>
        </w:rPr>
      </w:pPr>
      <w:r w:rsidRPr="009F4A5C">
        <w:rPr>
          <w:b/>
          <w:szCs w:val="24"/>
          <w:lang w:val="it-IT"/>
        </w:rPr>
        <w:t>13.2.</w:t>
      </w:r>
      <w:r w:rsidRPr="009F4A5C">
        <w:rPr>
          <w:szCs w:val="24"/>
          <w:lang w:val="it-IT"/>
        </w:rPr>
        <w:t xml:space="preserve"> -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 </w:t>
      </w:r>
    </w:p>
    <w:p w14:paraId="3DB45888" w14:textId="4E8875DF" w:rsidR="00F41011" w:rsidRPr="009F4A5C" w:rsidRDefault="00F41011" w:rsidP="003F5EB4">
      <w:pPr>
        <w:autoSpaceDE w:val="0"/>
        <w:autoSpaceDN w:val="0"/>
        <w:adjustRightInd w:val="0"/>
        <w:spacing w:line="276" w:lineRule="auto"/>
        <w:jc w:val="both"/>
        <w:rPr>
          <w:lang w:val="fr-FR"/>
        </w:rPr>
      </w:pPr>
    </w:p>
    <w:p w14:paraId="4AB53950" w14:textId="77777777" w:rsidR="00F41011" w:rsidRPr="009F4A5C" w:rsidRDefault="00F41011" w:rsidP="009F4A5C">
      <w:pPr>
        <w:pStyle w:val="DefaultText"/>
        <w:spacing w:line="276" w:lineRule="auto"/>
        <w:jc w:val="both"/>
        <w:rPr>
          <w:b/>
          <w:i/>
          <w:szCs w:val="24"/>
          <w:lang w:val="fr-FR"/>
        </w:rPr>
      </w:pPr>
      <w:r w:rsidRPr="009F4A5C">
        <w:rPr>
          <w:b/>
          <w:i/>
          <w:szCs w:val="24"/>
          <w:lang w:val="fr-FR"/>
        </w:rPr>
        <w:t>14. Alte responsabilităţi ale achizitorului</w:t>
      </w:r>
    </w:p>
    <w:p w14:paraId="25649F16" w14:textId="77777777" w:rsidR="00F41011" w:rsidRPr="009F4A5C" w:rsidRDefault="00F41011" w:rsidP="009F4A5C">
      <w:pPr>
        <w:pStyle w:val="DefaultText"/>
        <w:spacing w:line="276" w:lineRule="auto"/>
        <w:jc w:val="both"/>
        <w:rPr>
          <w:szCs w:val="24"/>
          <w:lang w:val="fr-FR"/>
        </w:rPr>
      </w:pPr>
      <w:r w:rsidRPr="009F4A5C">
        <w:rPr>
          <w:b/>
          <w:szCs w:val="24"/>
          <w:lang w:val="fr-FR"/>
        </w:rPr>
        <w:t xml:space="preserve">14.1. </w:t>
      </w:r>
      <w:r w:rsidRPr="009F4A5C">
        <w:rPr>
          <w:szCs w:val="24"/>
          <w:lang w:val="fr-FR"/>
        </w:rPr>
        <w:t>- Achizitorul se obligă să pună la dispoziţia prestatorului orice facilităţi şi/sau informaţii pe care acesta le-a cerut în propunerea tehnică şi pe care le considera necesare îndeplinirii contractului.</w:t>
      </w:r>
    </w:p>
    <w:p w14:paraId="2037CD7C" w14:textId="77777777" w:rsidR="00F41011" w:rsidRPr="009F4A5C" w:rsidRDefault="00F41011" w:rsidP="009F4A5C">
      <w:pPr>
        <w:pStyle w:val="DefaultText"/>
        <w:spacing w:line="276" w:lineRule="auto"/>
        <w:jc w:val="both"/>
        <w:rPr>
          <w:b/>
          <w:i/>
          <w:szCs w:val="24"/>
          <w:lang w:val="it-IT"/>
        </w:rPr>
      </w:pPr>
    </w:p>
    <w:p w14:paraId="17D2D442" w14:textId="77777777" w:rsidR="00F41011" w:rsidRPr="009F4A5C" w:rsidRDefault="00F41011" w:rsidP="009F4A5C">
      <w:pPr>
        <w:pStyle w:val="DefaultText"/>
        <w:spacing w:line="276" w:lineRule="auto"/>
        <w:jc w:val="both"/>
        <w:rPr>
          <w:b/>
          <w:i/>
          <w:szCs w:val="24"/>
          <w:lang w:val="it-IT"/>
        </w:rPr>
      </w:pPr>
      <w:r w:rsidRPr="009F4A5C">
        <w:rPr>
          <w:b/>
          <w:i/>
          <w:szCs w:val="24"/>
          <w:lang w:val="it-IT"/>
        </w:rPr>
        <w:t xml:space="preserve">15. Recepţie şi verificări </w:t>
      </w:r>
    </w:p>
    <w:p w14:paraId="0E25A306" w14:textId="77777777" w:rsidR="00F41011" w:rsidRPr="009F4A5C" w:rsidRDefault="00F41011" w:rsidP="009F4A5C">
      <w:pPr>
        <w:pStyle w:val="DefaultText"/>
        <w:spacing w:line="276" w:lineRule="auto"/>
        <w:jc w:val="both"/>
        <w:rPr>
          <w:szCs w:val="24"/>
          <w:lang w:val="it-IT"/>
        </w:rPr>
      </w:pPr>
      <w:r w:rsidRPr="009F4A5C">
        <w:rPr>
          <w:b/>
          <w:szCs w:val="24"/>
          <w:lang w:val="it-IT"/>
        </w:rPr>
        <w:t>15.1.</w:t>
      </w:r>
      <w:r w:rsidRPr="009F4A5C">
        <w:rPr>
          <w:szCs w:val="24"/>
          <w:lang w:val="it-IT"/>
        </w:rPr>
        <w:t xml:space="preserve"> - Achizitorul are dreptul de a verifica modul de prestare a serviciilor pentru a stabili conformitatea lor cu prevederile din propunerea tehnică şi din caietul de sarcini. </w:t>
      </w:r>
    </w:p>
    <w:p w14:paraId="54EBD5C0" w14:textId="77777777" w:rsidR="00F41011" w:rsidRPr="009F4A5C" w:rsidRDefault="00F41011" w:rsidP="009F4A5C">
      <w:pPr>
        <w:pStyle w:val="DefaultText"/>
        <w:spacing w:line="276" w:lineRule="auto"/>
        <w:jc w:val="both"/>
        <w:rPr>
          <w:i/>
          <w:szCs w:val="24"/>
          <w:lang w:val="it-IT"/>
        </w:rPr>
      </w:pPr>
      <w:r w:rsidRPr="009F4A5C">
        <w:rPr>
          <w:b/>
          <w:szCs w:val="24"/>
          <w:lang w:val="it-IT"/>
        </w:rPr>
        <w:t xml:space="preserve">15.2. </w:t>
      </w:r>
      <w:r w:rsidRPr="009F4A5C">
        <w:rPr>
          <w:szCs w:val="24"/>
          <w:lang w:val="it-IT"/>
        </w:rPr>
        <w:t>- Verificările vor fi efectuate în conformitate cu prevederile din prezentul contract. Achizitorul are obligaţia de a notifica, în scris,  prestatorului, identitatea reprezentanţilor săi împuterniciţi pentru acest scop.</w:t>
      </w:r>
    </w:p>
    <w:p w14:paraId="767405E8" w14:textId="77777777" w:rsidR="00F41011" w:rsidRPr="009F4A5C" w:rsidRDefault="00F41011" w:rsidP="009F4A5C">
      <w:pPr>
        <w:autoSpaceDE w:val="0"/>
        <w:autoSpaceDN w:val="0"/>
        <w:adjustRightInd w:val="0"/>
        <w:spacing w:line="276" w:lineRule="auto"/>
        <w:jc w:val="both"/>
        <w:rPr>
          <w:lang w:eastAsia="ro-RO"/>
        </w:rPr>
      </w:pPr>
      <w:r w:rsidRPr="009F4A5C">
        <w:rPr>
          <w:b/>
          <w:lang w:eastAsia="ro-RO"/>
        </w:rPr>
        <w:t>15.3.</w:t>
      </w:r>
      <w:r w:rsidRPr="009F4A5C">
        <w:rPr>
          <w:lang w:eastAsia="ro-RO"/>
        </w:rPr>
        <w:t xml:space="preserve"> - Achizitorul are dreptul de a verifica modul de prestare a serviciilor pentru a stabili conformitatea lor cu cerintele caietului de sarcini și cu obligațiile asumate prin oferta adjudecata.</w:t>
      </w:r>
    </w:p>
    <w:p w14:paraId="5C138958" w14:textId="77777777" w:rsidR="00F41011" w:rsidRPr="009F4A5C" w:rsidRDefault="00F41011" w:rsidP="009F4A5C">
      <w:pPr>
        <w:autoSpaceDE w:val="0"/>
        <w:autoSpaceDN w:val="0"/>
        <w:adjustRightInd w:val="0"/>
        <w:spacing w:line="276" w:lineRule="auto"/>
        <w:jc w:val="both"/>
        <w:rPr>
          <w:lang w:eastAsia="ro-RO"/>
        </w:rPr>
      </w:pPr>
      <w:r w:rsidRPr="009F4A5C">
        <w:rPr>
          <w:b/>
          <w:bCs/>
          <w:lang w:eastAsia="ro-RO"/>
        </w:rPr>
        <w:lastRenderedPageBreak/>
        <w:t xml:space="preserve">15.4. </w:t>
      </w:r>
      <w:r w:rsidRPr="009F4A5C">
        <w:rPr>
          <w:lang w:eastAsia="ro-RO"/>
        </w:rPr>
        <w:t>- Verificările vor fi efectuate de către achizitor prin reprezentanții săi împuterniciți, în conformitate cu prevederile din prezentul contract. Achizitorul are obligația de a notifica în scris prestatorului, identitatea persoanelor împuternicite pentru acest scop.</w:t>
      </w:r>
    </w:p>
    <w:p w14:paraId="418954D1" w14:textId="3E87BED1" w:rsidR="00F41011" w:rsidRPr="009F4A5C" w:rsidRDefault="00F41011" w:rsidP="009F4A5C">
      <w:pPr>
        <w:autoSpaceDE w:val="0"/>
        <w:autoSpaceDN w:val="0"/>
        <w:adjustRightInd w:val="0"/>
        <w:spacing w:line="276" w:lineRule="auto"/>
        <w:rPr>
          <w:lang w:eastAsia="ro-RO"/>
        </w:rPr>
      </w:pPr>
    </w:p>
    <w:p w14:paraId="4C87B010" w14:textId="77777777" w:rsidR="00F41011" w:rsidRPr="009F4A5C" w:rsidRDefault="00F41011" w:rsidP="009F4A5C">
      <w:pPr>
        <w:pStyle w:val="DefaultText"/>
        <w:spacing w:line="276" w:lineRule="auto"/>
        <w:jc w:val="both"/>
        <w:rPr>
          <w:b/>
          <w:i/>
          <w:szCs w:val="24"/>
          <w:lang w:val="es-ES"/>
        </w:rPr>
      </w:pPr>
      <w:r w:rsidRPr="009F4A5C">
        <w:rPr>
          <w:b/>
          <w:i/>
          <w:szCs w:val="24"/>
          <w:lang w:val="es-ES"/>
        </w:rPr>
        <w:t>16. Începere, finalizare, întârzieri, sistare, reziliere</w:t>
      </w:r>
    </w:p>
    <w:p w14:paraId="0C7A435C" w14:textId="77777777" w:rsidR="00F41011" w:rsidRPr="009F4A5C" w:rsidRDefault="00F41011" w:rsidP="009F4A5C">
      <w:pPr>
        <w:pStyle w:val="DefaultText"/>
        <w:spacing w:line="276" w:lineRule="auto"/>
        <w:jc w:val="both"/>
        <w:rPr>
          <w:color w:val="FF0000"/>
          <w:szCs w:val="24"/>
          <w:lang w:val="es-ES"/>
        </w:rPr>
      </w:pPr>
      <w:r w:rsidRPr="009F4A5C">
        <w:rPr>
          <w:b/>
          <w:szCs w:val="24"/>
          <w:lang w:val="es-ES"/>
        </w:rPr>
        <w:t>16.1.</w:t>
      </w:r>
      <w:r w:rsidRPr="009F4A5C">
        <w:rPr>
          <w:szCs w:val="24"/>
          <w:lang w:val="es-ES"/>
        </w:rPr>
        <w:t xml:space="preserve"> - (1</w:t>
      </w:r>
      <w:r w:rsidRPr="009F4A5C">
        <w:rPr>
          <w:b/>
          <w:szCs w:val="24"/>
          <w:lang w:val="es-ES"/>
        </w:rPr>
        <w:t xml:space="preserve">)  </w:t>
      </w:r>
      <w:r w:rsidRPr="00AD3FAF">
        <w:rPr>
          <w:szCs w:val="24"/>
          <w:lang w:val="es-ES"/>
        </w:rPr>
        <w:t>Prestatorul are obligaţia de a începe prestarea serviciilor în timpul cel mai scurt posibil de la semnarea contractului.</w:t>
      </w:r>
      <w:r w:rsidRPr="009F4A5C">
        <w:rPr>
          <w:color w:val="FF0000"/>
          <w:szCs w:val="24"/>
          <w:lang w:val="es-ES"/>
        </w:rPr>
        <w:t xml:space="preserve"> </w:t>
      </w:r>
    </w:p>
    <w:p w14:paraId="4976E954" w14:textId="77777777" w:rsidR="00F41011" w:rsidRPr="009F4A5C" w:rsidRDefault="00F41011" w:rsidP="009F4A5C">
      <w:pPr>
        <w:pStyle w:val="DefaultText"/>
        <w:spacing w:line="276" w:lineRule="auto"/>
        <w:jc w:val="both"/>
        <w:rPr>
          <w:szCs w:val="24"/>
          <w:lang w:val="es-ES"/>
        </w:rPr>
      </w:pPr>
      <w:r w:rsidRPr="009F4A5C">
        <w:rPr>
          <w:szCs w:val="24"/>
          <w:lang w:val="es-ES"/>
        </w:rPr>
        <w:t xml:space="preserve"> (2) În cazul în care  prestatorul suferă întârzieri şi/ sau suportă costuri suplimentare, datorate în exclusivitate achizitorului părţile vor stabili de comun acord:</w:t>
      </w:r>
    </w:p>
    <w:p w14:paraId="71E20B3D" w14:textId="77777777" w:rsidR="00F41011" w:rsidRPr="009F4A5C" w:rsidRDefault="00F41011" w:rsidP="009F4A5C">
      <w:pPr>
        <w:pStyle w:val="DefaultText"/>
        <w:numPr>
          <w:ilvl w:val="12"/>
          <w:numId w:val="0"/>
        </w:numPr>
        <w:spacing w:line="276" w:lineRule="auto"/>
        <w:jc w:val="both"/>
        <w:rPr>
          <w:szCs w:val="24"/>
          <w:lang w:val="es-ES"/>
        </w:rPr>
      </w:pPr>
      <w:r w:rsidRPr="009F4A5C">
        <w:rPr>
          <w:szCs w:val="24"/>
          <w:lang w:val="es-ES"/>
        </w:rPr>
        <w:t>a) prelungirea perioadei de prestare a serviciului, şi</w:t>
      </w:r>
    </w:p>
    <w:p w14:paraId="07D60731" w14:textId="77777777" w:rsidR="00F41011" w:rsidRPr="009F4A5C" w:rsidRDefault="00F41011" w:rsidP="009F4A5C">
      <w:pPr>
        <w:pStyle w:val="DefaultText"/>
        <w:numPr>
          <w:ilvl w:val="12"/>
          <w:numId w:val="0"/>
        </w:numPr>
        <w:spacing w:line="276" w:lineRule="auto"/>
        <w:jc w:val="both"/>
        <w:rPr>
          <w:szCs w:val="24"/>
          <w:lang w:val="es-ES"/>
        </w:rPr>
      </w:pPr>
      <w:r w:rsidRPr="009F4A5C">
        <w:rPr>
          <w:szCs w:val="24"/>
          <w:lang w:val="es-ES"/>
        </w:rPr>
        <w:t>b) totalul cheltuielilor aferente, dacă este cazul, care se vor adauga la preţul contractului.</w:t>
      </w:r>
    </w:p>
    <w:p w14:paraId="38DEA929" w14:textId="77777777" w:rsidR="00F41011" w:rsidRPr="009F4A5C" w:rsidRDefault="00F41011" w:rsidP="009F4A5C">
      <w:pPr>
        <w:pStyle w:val="DefaultText"/>
        <w:spacing w:line="276" w:lineRule="auto"/>
        <w:jc w:val="both"/>
        <w:rPr>
          <w:szCs w:val="24"/>
          <w:lang w:val="es-ES"/>
        </w:rPr>
      </w:pPr>
      <w:r w:rsidRPr="009F4A5C">
        <w:rPr>
          <w:b/>
          <w:szCs w:val="24"/>
          <w:lang w:val="es-ES"/>
        </w:rPr>
        <w:t>16.2.</w:t>
      </w:r>
      <w:r w:rsidRPr="009F4A5C">
        <w:rPr>
          <w:szCs w:val="24"/>
          <w:lang w:val="es-ES"/>
        </w:rPr>
        <w:t xml:space="preserve"> - (1) Serviciile prestate în baza contractului sau, dacă este cazul, oricare fază a acestora prevazută a fi terminată într-o perioadă stabilită în graficul de prestare, trebuie finalizate în termenul convenit de parţi, termen care se calculează de la data începerii prestării serviciilor.</w:t>
      </w:r>
    </w:p>
    <w:p w14:paraId="510C52E0" w14:textId="77777777" w:rsidR="00F41011" w:rsidRPr="009F4A5C" w:rsidRDefault="00F41011" w:rsidP="009F4A5C">
      <w:pPr>
        <w:pStyle w:val="DefaultText"/>
        <w:spacing w:line="276" w:lineRule="auto"/>
        <w:rPr>
          <w:szCs w:val="24"/>
        </w:rPr>
      </w:pPr>
      <w:r w:rsidRPr="009F4A5C">
        <w:rPr>
          <w:szCs w:val="24"/>
        </w:rPr>
        <w:t xml:space="preserve">(2) În cazul în care: </w:t>
      </w:r>
    </w:p>
    <w:p w14:paraId="60D43211" w14:textId="77777777" w:rsidR="00F41011" w:rsidRPr="009F4A5C" w:rsidRDefault="00F41011" w:rsidP="009F4A5C">
      <w:pPr>
        <w:pStyle w:val="DefaultText"/>
        <w:numPr>
          <w:ilvl w:val="7"/>
          <w:numId w:val="2"/>
        </w:numPr>
        <w:spacing w:line="276" w:lineRule="auto"/>
        <w:jc w:val="both"/>
        <w:rPr>
          <w:szCs w:val="24"/>
          <w:lang w:val="fr-FR"/>
        </w:rPr>
      </w:pPr>
      <w:r w:rsidRPr="009F4A5C">
        <w:rPr>
          <w:szCs w:val="24"/>
          <w:lang w:val="fr-FR"/>
        </w:rPr>
        <w:t>orice motive de întârziere, ce nu se datorează  prestatorului, sau</w:t>
      </w:r>
    </w:p>
    <w:p w14:paraId="47919615" w14:textId="77777777" w:rsidR="00F41011" w:rsidRPr="009F4A5C" w:rsidRDefault="00F41011" w:rsidP="009F4A5C">
      <w:pPr>
        <w:pStyle w:val="DefaultText"/>
        <w:numPr>
          <w:ilvl w:val="7"/>
          <w:numId w:val="2"/>
        </w:numPr>
        <w:spacing w:line="276" w:lineRule="auto"/>
        <w:jc w:val="both"/>
        <w:rPr>
          <w:szCs w:val="24"/>
          <w:lang w:val="fr-FR"/>
        </w:rPr>
      </w:pPr>
      <w:r w:rsidRPr="009F4A5C">
        <w:rPr>
          <w:szCs w:val="24"/>
          <w:lang w:val="it-IT"/>
        </w:rPr>
        <w:t>alte circumstanţe neobisnuite susceptibile de a surveni, altfel decât prin încalcarea contractului de către prestator,</w:t>
      </w:r>
    </w:p>
    <w:p w14:paraId="373790A7" w14:textId="77777777" w:rsidR="00F41011" w:rsidRPr="009F4A5C" w:rsidRDefault="00F41011" w:rsidP="009F4A5C">
      <w:pPr>
        <w:pStyle w:val="DefaultText"/>
        <w:spacing w:line="276" w:lineRule="auto"/>
        <w:jc w:val="both"/>
        <w:rPr>
          <w:szCs w:val="24"/>
          <w:lang w:val="es-ES"/>
        </w:rPr>
      </w:pPr>
      <w:r w:rsidRPr="009F4A5C">
        <w:rPr>
          <w:szCs w:val="24"/>
          <w:lang w:val="es-ES"/>
        </w:rPr>
        <w:t xml:space="preserve">îndreptăţesc prestatorul de a solicita prelungirea perioadei de prestare a serviciilor sau a oricărei faze a acestora, atunci parţile vor revizui, de comun acord, perioada de prestare şi vor semna un act adiţional. </w:t>
      </w:r>
    </w:p>
    <w:p w14:paraId="6C341AE2" w14:textId="2428068D" w:rsidR="004F5C2F" w:rsidRPr="00193631" w:rsidRDefault="00F41011" w:rsidP="009F4A5C">
      <w:pPr>
        <w:pStyle w:val="DefaultText"/>
        <w:spacing w:line="276" w:lineRule="auto"/>
        <w:jc w:val="both"/>
        <w:rPr>
          <w:szCs w:val="24"/>
          <w:lang w:val="es-ES"/>
        </w:rPr>
      </w:pPr>
      <w:r w:rsidRPr="009F4A5C">
        <w:rPr>
          <w:b/>
          <w:szCs w:val="24"/>
          <w:lang w:val="es-ES"/>
        </w:rPr>
        <w:t>16.5.</w:t>
      </w:r>
      <w:r w:rsidRPr="009F4A5C">
        <w:rPr>
          <w:szCs w:val="24"/>
          <w:lang w:val="es-ES"/>
        </w:rPr>
        <w:t xml:space="preserve"> Nerespectarea obligatiilor asumate prin prezentul contract de catre una dintre parti, in mod culpabil si repetat, da dreptul partii lezate de a considera contractul de drept reziliat si de a pretinde plata de daune-interese. Decizia asupra rezilierii, in acest caz, se transmite partii contractante in scris cu justificarile de rigoare dar nu inainte</w:t>
      </w:r>
      <w:r w:rsidR="00193631">
        <w:rPr>
          <w:szCs w:val="24"/>
          <w:lang w:val="es-ES"/>
        </w:rPr>
        <w:t xml:space="preserve"> de concilierea diferendumului.</w:t>
      </w:r>
    </w:p>
    <w:p w14:paraId="27D69924" w14:textId="77777777" w:rsidR="004F5C2F" w:rsidRPr="009F4A5C" w:rsidRDefault="004F5C2F" w:rsidP="009F4A5C">
      <w:pPr>
        <w:pStyle w:val="DefaultText"/>
        <w:spacing w:line="276" w:lineRule="auto"/>
        <w:jc w:val="both"/>
        <w:rPr>
          <w:b/>
          <w:i/>
          <w:szCs w:val="24"/>
          <w:lang w:val="es-ES"/>
        </w:rPr>
      </w:pPr>
    </w:p>
    <w:p w14:paraId="0A47F082" w14:textId="77777777" w:rsidR="00F41011" w:rsidRPr="009F4A5C" w:rsidRDefault="00F41011" w:rsidP="009F4A5C">
      <w:pPr>
        <w:pStyle w:val="DefaultText"/>
        <w:spacing w:line="276" w:lineRule="auto"/>
        <w:jc w:val="both"/>
        <w:rPr>
          <w:b/>
          <w:i/>
          <w:szCs w:val="24"/>
          <w:lang w:val="es-ES"/>
        </w:rPr>
      </w:pPr>
      <w:r w:rsidRPr="009F4A5C">
        <w:rPr>
          <w:b/>
          <w:i/>
          <w:szCs w:val="24"/>
          <w:lang w:val="es-ES"/>
        </w:rPr>
        <w:t>17. Ajustarea preţului contractului</w:t>
      </w:r>
    </w:p>
    <w:p w14:paraId="04E26C91" w14:textId="77777777" w:rsidR="00F41011" w:rsidRPr="009F4A5C" w:rsidRDefault="00F41011" w:rsidP="009F4A5C">
      <w:pPr>
        <w:pStyle w:val="DefaultText"/>
        <w:spacing w:line="276" w:lineRule="auto"/>
        <w:jc w:val="both"/>
        <w:rPr>
          <w:szCs w:val="24"/>
          <w:lang w:val="it-IT"/>
        </w:rPr>
      </w:pPr>
      <w:r w:rsidRPr="009F4A5C">
        <w:rPr>
          <w:b/>
          <w:szCs w:val="24"/>
          <w:lang w:val="it-IT"/>
        </w:rPr>
        <w:t>17.1.</w:t>
      </w:r>
      <w:r w:rsidRPr="009F4A5C">
        <w:rPr>
          <w:szCs w:val="24"/>
          <w:lang w:val="it-IT"/>
        </w:rPr>
        <w:t xml:space="preserve"> - Pentru serviciile prestate, plaţile datorate de achizitor prestatorului sunt tarifele declarate în propunerea financiară, anexă la contract.</w:t>
      </w:r>
    </w:p>
    <w:p w14:paraId="7D6BB922" w14:textId="77777777" w:rsidR="00F41011" w:rsidRPr="009F4A5C" w:rsidRDefault="00F41011" w:rsidP="009F4A5C">
      <w:pPr>
        <w:autoSpaceDE w:val="0"/>
        <w:autoSpaceDN w:val="0"/>
        <w:adjustRightInd w:val="0"/>
        <w:spacing w:line="276" w:lineRule="auto"/>
        <w:jc w:val="both"/>
        <w:rPr>
          <w:b/>
          <w:lang w:eastAsia="ro-RO"/>
        </w:rPr>
      </w:pPr>
      <w:r w:rsidRPr="009F4A5C">
        <w:rPr>
          <w:b/>
          <w:bCs/>
          <w:lang w:eastAsia="ro-RO"/>
        </w:rPr>
        <w:t>17.2</w:t>
      </w:r>
      <w:r w:rsidRPr="009F4A5C">
        <w:rPr>
          <w:b/>
          <w:lang w:eastAsia="ro-RO"/>
        </w:rPr>
        <w:t>.</w:t>
      </w:r>
      <w:r w:rsidRPr="009F4A5C">
        <w:rPr>
          <w:lang w:eastAsia="ro-RO"/>
        </w:rPr>
        <w:t xml:space="preserve"> - </w:t>
      </w:r>
      <w:r w:rsidRPr="009F4A5C">
        <w:rPr>
          <w:bCs/>
          <w:lang w:eastAsia="ro-RO"/>
        </w:rPr>
        <w:t>Actualizarea prețului aferent prezentului contract se poate face numai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fundamentat prețul contractului.</w:t>
      </w:r>
    </w:p>
    <w:p w14:paraId="64D2CA09" w14:textId="6D806CCF" w:rsidR="00F41011" w:rsidRPr="009F4A5C" w:rsidRDefault="00193631" w:rsidP="009F4A5C">
      <w:pPr>
        <w:autoSpaceDE w:val="0"/>
        <w:autoSpaceDN w:val="0"/>
        <w:adjustRightInd w:val="0"/>
        <w:spacing w:line="276" w:lineRule="auto"/>
        <w:jc w:val="both"/>
        <w:rPr>
          <w:lang w:eastAsia="ro-RO"/>
        </w:rPr>
      </w:pPr>
      <w:r>
        <w:rPr>
          <w:b/>
          <w:bCs/>
          <w:lang w:eastAsia="ro-RO"/>
        </w:rPr>
        <w:t>17.3</w:t>
      </w:r>
      <w:r w:rsidR="00F41011" w:rsidRPr="009F4A5C">
        <w:rPr>
          <w:lang w:eastAsia="ro-RO"/>
        </w:rPr>
        <w:t>. Fiecare actualizare a prețului se va face prin încheierea unui act adițional la prezentul contract. Anexat la actul adițional, Prestatorul va depune toate formularele aferente propunerii financiare cu valori actualizate.</w:t>
      </w:r>
    </w:p>
    <w:p w14:paraId="059DB6D5" w14:textId="77777777" w:rsidR="00F41011" w:rsidRPr="009F4A5C" w:rsidRDefault="00F41011" w:rsidP="009F4A5C">
      <w:pPr>
        <w:autoSpaceDE w:val="0"/>
        <w:autoSpaceDN w:val="0"/>
        <w:adjustRightInd w:val="0"/>
        <w:spacing w:line="276" w:lineRule="auto"/>
        <w:jc w:val="both"/>
        <w:rPr>
          <w:lang w:eastAsia="ro-RO"/>
        </w:rPr>
      </w:pPr>
      <w:r w:rsidRPr="009F4A5C">
        <w:rPr>
          <w:lang w:eastAsia="ro-RO"/>
        </w:rPr>
        <w:t>Valorile totale si unitare astfel rezultate vor fi utilizate în operațiunile de decontare efectuate de achizitor până la finalizarea contractului sau, după caz, până la efectuarea unei noi actualizări de preturi.</w:t>
      </w:r>
    </w:p>
    <w:p w14:paraId="0E7BAAA7" w14:textId="19486732" w:rsidR="00F41011" w:rsidRPr="009F4A5C" w:rsidRDefault="00193631" w:rsidP="009F4A5C">
      <w:pPr>
        <w:autoSpaceDE w:val="0"/>
        <w:autoSpaceDN w:val="0"/>
        <w:adjustRightInd w:val="0"/>
        <w:spacing w:line="276" w:lineRule="auto"/>
        <w:jc w:val="both"/>
        <w:rPr>
          <w:lang w:eastAsia="ro-RO"/>
        </w:rPr>
      </w:pPr>
      <w:r>
        <w:rPr>
          <w:b/>
          <w:bCs/>
          <w:lang w:eastAsia="ro-RO"/>
        </w:rPr>
        <w:t>17.4</w:t>
      </w:r>
      <w:r w:rsidR="00F41011" w:rsidRPr="009F4A5C">
        <w:rPr>
          <w:lang w:eastAsia="ro-RO"/>
        </w:rPr>
        <w:t>. În orice situație, prețul contractului va fi ajustat doar în măsura strict necesară pentru acoperirea costurilor pe baza cărora s-a fundamentat prețul contractului.</w:t>
      </w:r>
    </w:p>
    <w:p w14:paraId="394E6EA8" w14:textId="77777777" w:rsidR="00F41011" w:rsidRPr="009F4A5C" w:rsidRDefault="00F41011" w:rsidP="009F4A5C">
      <w:pPr>
        <w:pStyle w:val="DefaultText"/>
        <w:spacing w:line="276" w:lineRule="auto"/>
        <w:jc w:val="both"/>
        <w:rPr>
          <w:b/>
          <w:szCs w:val="24"/>
          <w:lang w:val="es-ES"/>
        </w:rPr>
      </w:pPr>
    </w:p>
    <w:p w14:paraId="10F80065" w14:textId="77777777" w:rsidR="00F41011" w:rsidRPr="009F4A5C" w:rsidRDefault="00F41011" w:rsidP="009F4A5C">
      <w:pPr>
        <w:pStyle w:val="DefaultText"/>
        <w:spacing w:line="276" w:lineRule="auto"/>
        <w:jc w:val="both"/>
        <w:rPr>
          <w:b/>
          <w:i/>
          <w:szCs w:val="24"/>
          <w:lang w:val="es-ES"/>
        </w:rPr>
      </w:pPr>
      <w:r w:rsidRPr="009F4A5C">
        <w:rPr>
          <w:b/>
          <w:i/>
          <w:szCs w:val="24"/>
          <w:lang w:val="es-ES"/>
        </w:rPr>
        <w:t xml:space="preserve">18. Amendamente </w:t>
      </w:r>
    </w:p>
    <w:p w14:paraId="1533E29C" w14:textId="77777777" w:rsidR="00F41011" w:rsidRPr="009F4A5C" w:rsidRDefault="00F41011" w:rsidP="009F4A5C">
      <w:pPr>
        <w:pStyle w:val="DefaultText"/>
        <w:spacing w:line="276" w:lineRule="auto"/>
        <w:jc w:val="both"/>
        <w:rPr>
          <w:noProof w:val="0"/>
          <w:szCs w:val="24"/>
          <w:lang w:val="ro-RO"/>
        </w:rPr>
      </w:pPr>
      <w:r w:rsidRPr="009F4A5C">
        <w:rPr>
          <w:b/>
          <w:szCs w:val="24"/>
          <w:lang w:val="es-ES"/>
        </w:rPr>
        <w:lastRenderedPageBreak/>
        <w:t>18.1.</w:t>
      </w:r>
      <w:r w:rsidRPr="009F4A5C">
        <w:rPr>
          <w:szCs w:val="24"/>
          <w:lang w:val="es-ES"/>
        </w:rPr>
        <w:t xml:space="preserve"> -</w:t>
      </w:r>
      <w:r w:rsidRPr="009F4A5C">
        <w:rPr>
          <w:b/>
          <w:szCs w:val="24"/>
          <w:lang w:val="es-ES"/>
        </w:rPr>
        <w:t xml:space="preserve"> </w:t>
      </w:r>
      <w:r w:rsidRPr="009F4A5C">
        <w:rPr>
          <w:noProof w:val="0"/>
          <w:szCs w:val="24"/>
          <w:lang w:val="ro-RO"/>
        </w:rPr>
        <w:t>Parţile contractante au dreptul, pe durata îndeplinirii contractului, de a conveni modificarea clauzelor contractului, prin act adiţional.</w:t>
      </w:r>
    </w:p>
    <w:p w14:paraId="02892BD4" w14:textId="77777777" w:rsidR="00F41011" w:rsidRPr="009F4A5C" w:rsidRDefault="00F41011" w:rsidP="009F4A5C">
      <w:pPr>
        <w:pStyle w:val="DefaultText"/>
        <w:spacing w:line="276" w:lineRule="auto"/>
        <w:jc w:val="both"/>
        <w:rPr>
          <w:b/>
          <w:szCs w:val="24"/>
          <w:lang w:val="es-ES"/>
        </w:rPr>
      </w:pPr>
    </w:p>
    <w:p w14:paraId="63631D7C" w14:textId="77777777" w:rsidR="00F41011" w:rsidRPr="009F4A5C" w:rsidRDefault="00F41011" w:rsidP="009F4A5C">
      <w:pPr>
        <w:pStyle w:val="DefaultText"/>
        <w:spacing w:line="276" w:lineRule="auto"/>
        <w:jc w:val="both"/>
        <w:rPr>
          <w:b/>
          <w:i/>
          <w:szCs w:val="24"/>
          <w:lang w:val="es-ES"/>
        </w:rPr>
      </w:pPr>
      <w:r w:rsidRPr="009F4A5C">
        <w:rPr>
          <w:b/>
          <w:i/>
          <w:szCs w:val="24"/>
          <w:lang w:val="es-ES"/>
        </w:rPr>
        <w:t>19. Forţa majoră</w:t>
      </w:r>
    </w:p>
    <w:p w14:paraId="6C6F0419" w14:textId="77777777" w:rsidR="00F41011" w:rsidRPr="009F4A5C" w:rsidRDefault="00F41011" w:rsidP="009F4A5C">
      <w:pPr>
        <w:pStyle w:val="DefaultText"/>
        <w:spacing w:line="276" w:lineRule="auto"/>
        <w:jc w:val="both"/>
        <w:rPr>
          <w:szCs w:val="24"/>
          <w:lang w:val="es-ES"/>
        </w:rPr>
      </w:pPr>
      <w:r w:rsidRPr="009F4A5C">
        <w:rPr>
          <w:b/>
          <w:szCs w:val="24"/>
          <w:lang w:val="es-ES"/>
        </w:rPr>
        <w:t>19.1</w:t>
      </w:r>
      <w:r w:rsidRPr="009F4A5C">
        <w:rPr>
          <w:szCs w:val="24"/>
          <w:lang w:val="es-ES"/>
        </w:rPr>
        <w:t>.- Forţa majoră este constatată de o autoritate competentă.</w:t>
      </w:r>
    </w:p>
    <w:p w14:paraId="79FD330E" w14:textId="77777777" w:rsidR="00F41011" w:rsidRPr="009F4A5C" w:rsidRDefault="00F41011" w:rsidP="009F4A5C">
      <w:pPr>
        <w:pStyle w:val="DefaultText"/>
        <w:spacing w:line="276" w:lineRule="auto"/>
        <w:jc w:val="both"/>
        <w:rPr>
          <w:szCs w:val="24"/>
          <w:lang w:val="es-ES"/>
        </w:rPr>
      </w:pPr>
      <w:r w:rsidRPr="009F4A5C">
        <w:rPr>
          <w:b/>
          <w:szCs w:val="24"/>
          <w:lang w:val="es-ES"/>
        </w:rPr>
        <w:t>19.2.</w:t>
      </w:r>
      <w:r w:rsidRPr="009F4A5C">
        <w:rPr>
          <w:szCs w:val="24"/>
          <w:lang w:val="es-ES"/>
        </w:rPr>
        <w:t xml:space="preserve"> - Forţa majoră exonerează parţile contractante de îndeplinirea obligaţiilor asumate prin prezentul contract, pe toată perioada în care aceasta acţionează.</w:t>
      </w:r>
    </w:p>
    <w:p w14:paraId="019CA995" w14:textId="77777777" w:rsidR="00F41011" w:rsidRPr="009F4A5C" w:rsidRDefault="00F41011" w:rsidP="009F4A5C">
      <w:pPr>
        <w:pStyle w:val="DefaultText"/>
        <w:spacing w:line="276" w:lineRule="auto"/>
        <w:jc w:val="both"/>
        <w:rPr>
          <w:b/>
          <w:szCs w:val="24"/>
          <w:lang w:val="es-ES"/>
        </w:rPr>
      </w:pPr>
      <w:r w:rsidRPr="009F4A5C">
        <w:rPr>
          <w:b/>
          <w:szCs w:val="24"/>
          <w:lang w:val="es-ES"/>
        </w:rPr>
        <w:t xml:space="preserve">19.3. </w:t>
      </w:r>
      <w:r w:rsidRPr="009F4A5C">
        <w:rPr>
          <w:szCs w:val="24"/>
          <w:lang w:val="es-ES"/>
        </w:rPr>
        <w:t>- Îndeplinirea contractului va fi suspendată în perioada de acţiune a forţei majore, dar fără a prejudicia drepturile ce li se cuveneau părţilor până la apariţia acesteia.</w:t>
      </w:r>
    </w:p>
    <w:p w14:paraId="72227897" w14:textId="77777777" w:rsidR="00F41011" w:rsidRPr="009F4A5C" w:rsidRDefault="00F41011" w:rsidP="009F4A5C">
      <w:pPr>
        <w:pStyle w:val="DefaultText"/>
        <w:spacing w:line="276" w:lineRule="auto"/>
        <w:jc w:val="both"/>
        <w:rPr>
          <w:szCs w:val="24"/>
          <w:lang w:val="es-ES"/>
        </w:rPr>
      </w:pPr>
      <w:r w:rsidRPr="009F4A5C">
        <w:rPr>
          <w:b/>
          <w:szCs w:val="24"/>
          <w:lang w:val="es-ES"/>
        </w:rPr>
        <w:t>19.4.</w:t>
      </w:r>
      <w:r w:rsidRPr="009F4A5C">
        <w:rPr>
          <w:szCs w:val="24"/>
          <w:lang w:val="es-ES"/>
        </w:rPr>
        <w:t xml:space="preserve"> - Partea contractantă care invocă forţa majoră are obligaţia de a notifica celeilalte părţi, imediat şi în mod complet, producerea acesteia şi să ia orice măsuri care îi stau la dispoziţie în vederea limitării consecinţelor.</w:t>
      </w:r>
    </w:p>
    <w:p w14:paraId="2F79334A" w14:textId="77777777" w:rsidR="00F41011" w:rsidRPr="009F4A5C" w:rsidRDefault="00F41011" w:rsidP="009F4A5C">
      <w:pPr>
        <w:pStyle w:val="DefaultText"/>
        <w:spacing w:line="276" w:lineRule="auto"/>
        <w:jc w:val="both"/>
        <w:rPr>
          <w:szCs w:val="24"/>
          <w:lang w:val="es-ES"/>
        </w:rPr>
      </w:pPr>
      <w:r w:rsidRPr="009F4A5C">
        <w:rPr>
          <w:b/>
          <w:szCs w:val="24"/>
          <w:lang w:val="es-ES"/>
        </w:rPr>
        <w:t xml:space="preserve">19.5. </w:t>
      </w:r>
      <w:r w:rsidRPr="009F4A5C">
        <w:rPr>
          <w:szCs w:val="24"/>
          <w:lang w:val="es-ES"/>
        </w:rPr>
        <w:t>- Dacă forţa majoră acţionează sau se estimează ca va acţiona o perioadă mai mare de 6 luni, fiecare parte va avea dreptul să notifice celeilalt</w:t>
      </w:r>
      <w:r w:rsidRPr="009F4A5C">
        <w:rPr>
          <w:b/>
          <w:szCs w:val="24"/>
          <w:lang w:val="es-ES"/>
        </w:rPr>
        <w:t xml:space="preserve">e </w:t>
      </w:r>
      <w:r w:rsidRPr="009F4A5C">
        <w:rPr>
          <w:szCs w:val="24"/>
          <w:lang w:val="es-ES"/>
        </w:rPr>
        <w:t>parţi încetarea de plin drept a prezentului contract, fără ca vreuna din parţi să poată pretindă celeilalte daune-interese.</w:t>
      </w:r>
    </w:p>
    <w:p w14:paraId="57B17B9E" w14:textId="77777777" w:rsidR="00F41011" w:rsidRPr="009F4A5C" w:rsidRDefault="00F41011" w:rsidP="009F4A5C">
      <w:pPr>
        <w:pStyle w:val="DefaultText"/>
        <w:spacing w:line="276" w:lineRule="auto"/>
        <w:jc w:val="both"/>
        <w:rPr>
          <w:b/>
          <w:szCs w:val="24"/>
          <w:lang w:val="es-ES"/>
        </w:rPr>
      </w:pPr>
    </w:p>
    <w:p w14:paraId="4EE03F27" w14:textId="77777777" w:rsidR="00F41011" w:rsidRPr="009F4A5C" w:rsidRDefault="00F41011" w:rsidP="009F4A5C">
      <w:pPr>
        <w:pStyle w:val="DefaultText"/>
        <w:spacing w:line="276" w:lineRule="auto"/>
        <w:jc w:val="both"/>
        <w:rPr>
          <w:b/>
          <w:i/>
          <w:szCs w:val="24"/>
          <w:lang w:val="es-ES"/>
        </w:rPr>
      </w:pPr>
      <w:r w:rsidRPr="009F4A5C">
        <w:rPr>
          <w:b/>
          <w:i/>
          <w:szCs w:val="24"/>
          <w:lang w:val="es-ES"/>
        </w:rPr>
        <w:t>20. Soluţionarea litigiilor</w:t>
      </w:r>
    </w:p>
    <w:p w14:paraId="0BE3A472" w14:textId="77777777" w:rsidR="00F41011" w:rsidRPr="009F4A5C" w:rsidRDefault="00F41011" w:rsidP="009F4A5C">
      <w:pPr>
        <w:pStyle w:val="DefaultText"/>
        <w:spacing w:line="276" w:lineRule="auto"/>
        <w:jc w:val="both"/>
        <w:rPr>
          <w:szCs w:val="24"/>
          <w:lang w:val="es-ES"/>
        </w:rPr>
      </w:pPr>
      <w:r w:rsidRPr="009F4A5C">
        <w:rPr>
          <w:b/>
          <w:szCs w:val="24"/>
          <w:lang w:val="es-ES"/>
        </w:rPr>
        <w:t>20.1.</w:t>
      </w:r>
      <w:r w:rsidRPr="009F4A5C">
        <w:rPr>
          <w:szCs w:val="24"/>
          <w:lang w:val="es-ES"/>
        </w:rPr>
        <w:t xml:space="preserve"> - Achizitorul şi  prestatorul vor face toate eforturile pentru a rezolva pe cale amiabilă, prin tratative directe, orice neînţelegere sau dispută care se poate ivi între ei în cadrul sau în legatură cu îndeplinirea contractului.</w:t>
      </w:r>
    </w:p>
    <w:p w14:paraId="372864C2" w14:textId="77777777" w:rsidR="00F41011" w:rsidRPr="009F4A5C" w:rsidRDefault="00F41011" w:rsidP="009F4A5C">
      <w:pPr>
        <w:pStyle w:val="DefaultText"/>
        <w:spacing w:line="276" w:lineRule="auto"/>
        <w:jc w:val="both"/>
        <w:rPr>
          <w:szCs w:val="24"/>
          <w:lang w:val="es-ES"/>
        </w:rPr>
      </w:pPr>
      <w:r w:rsidRPr="009F4A5C">
        <w:rPr>
          <w:b/>
          <w:szCs w:val="24"/>
          <w:lang w:val="es-ES"/>
        </w:rPr>
        <w:t xml:space="preserve">20.2. </w:t>
      </w:r>
      <w:r w:rsidRPr="009F4A5C">
        <w:rPr>
          <w:szCs w:val="24"/>
          <w:lang w:val="es-ES"/>
        </w:rPr>
        <w:t xml:space="preserve">- Dacă, după 15 de zile de la începerea acestor tratative neoficiale, achizitorul şi prestatorul nu reuşesc să rezolve în mod amiabil o divergenţă contractuală, fiecare poate solicita ca disputa să se soluţioneze de către instanţele judecatoreşti competente. </w:t>
      </w:r>
    </w:p>
    <w:p w14:paraId="23AE3AEC" w14:textId="77777777" w:rsidR="00F41011" w:rsidRPr="009F4A5C" w:rsidRDefault="00F41011" w:rsidP="009F4A5C">
      <w:pPr>
        <w:pStyle w:val="DefaultText"/>
        <w:spacing w:line="276" w:lineRule="auto"/>
        <w:jc w:val="both"/>
        <w:rPr>
          <w:b/>
          <w:szCs w:val="24"/>
          <w:lang w:val="es-ES"/>
        </w:rPr>
      </w:pPr>
    </w:p>
    <w:p w14:paraId="6E173E68" w14:textId="77777777" w:rsidR="00F41011" w:rsidRPr="009F4A5C" w:rsidRDefault="00F41011" w:rsidP="009F4A5C">
      <w:pPr>
        <w:pStyle w:val="DefaultText"/>
        <w:spacing w:line="276" w:lineRule="auto"/>
        <w:jc w:val="both"/>
        <w:rPr>
          <w:i/>
          <w:szCs w:val="24"/>
          <w:lang w:val="es-ES"/>
        </w:rPr>
      </w:pPr>
      <w:r w:rsidRPr="009F4A5C">
        <w:rPr>
          <w:b/>
          <w:i/>
          <w:szCs w:val="24"/>
          <w:lang w:val="es-ES"/>
        </w:rPr>
        <w:t>21. Limba care guvernează contractul</w:t>
      </w:r>
    </w:p>
    <w:p w14:paraId="367A949F" w14:textId="50C7254D" w:rsidR="00F41011" w:rsidRDefault="00F41011" w:rsidP="009F4A5C">
      <w:pPr>
        <w:pStyle w:val="DefaultText"/>
        <w:spacing w:line="276" w:lineRule="auto"/>
        <w:jc w:val="both"/>
        <w:rPr>
          <w:szCs w:val="24"/>
          <w:lang w:val="es-ES"/>
        </w:rPr>
      </w:pPr>
      <w:r w:rsidRPr="009F4A5C">
        <w:rPr>
          <w:b/>
          <w:szCs w:val="24"/>
          <w:lang w:val="es-ES"/>
        </w:rPr>
        <w:t>21.1.</w:t>
      </w:r>
      <w:r w:rsidRPr="009F4A5C">
        <w:rPr>
          <w:szCs w:val="24"/>
          <w:lang w:val="es-ES"/>
        </w:rPr>
        <w:t xml:space="preserve"> - Limba care guvernează contractul este limba română.</w:t>
      </w:r>
    </w:p>
    <w:p w14:paraId="02EECAED" w14:textId="77777777" w:rsidR="009F4A5C" w:rsidRPr="009F4A5C" w:rsidRDefault="009F4A5C" w:rsidP="009F4A5C">
      <w:pPr>
        <w:pStyle w:val="DefaultText"/>
        <w:spacing w:line="276" w:lineRule="auto"/>
        <w:jc w:val="both"/>
        <w:rPr>
          <w:szCs w:val="24"/>
          <w:lang w:val="es-ES"/>
        </w:rPr>
      </w:pPr>
    </w:p>
    <w:p w14:paraId="17A4653E" w14:textId="77777777" w:rsidR="00F41011" w:rsidRPr="009F4A5C" w:rsidRDefault="00F41011" w:rsidP="009F4A5C">
      <w:pPr>
        <w:pStyle w:val="DefaultText"/>
        <w:spacing w:line="276" w:lineRule="auto"/>
        <w:rPr>
          <w:b/>
          <w:i/>
          <w:szCs w:val="24"/>
          <w:lang w:val="es-ES"/>
        </w:rPr>
      </w:pPr>
      <w:r w:rsidRPr="009F4A5C">
        <w:rPr>
          <w:b/>
          <w:i/>
          <w:szCs w:val="24"/>
          <w:lang w:val="es-ES"/>
        </w:rPr>
        <w:t>22. Comunicări</w:t>
      </w:r>
    </w:p>
    <w:p w14:paraId="18CCA7F5" w14:textId="77777777" w:rsidR="00F41011" w:rsidRPr="009F4A5C" w:rsidRDefault="00F41011" w:rsidP="009F4A5C">
      <w:pPr>
        <w:pStyle w:val="DefaultText"/>
        <w:spacing w:line="276" w:lineRule="auto"/>
        <w:jc w:val="both"/>
        <w:rPr>
          <w:szCs w:val="24"/>
          <w:lang w:val="es-ES"/>
        </w:rPr>
      </w:pPr>
      <w:r w:rsidRPr="009F4A5C">
        <w:rPr>
          <w:b/>
          <w:szCs w:val="24"/>
          <w:lang w:val="es-ES"/>
        </w:rPr>
        <w:t>22.1.</w:t>
      </w:r>
      <w:r w:rsidRPr="009F4A5C">
        <w:rPr>
          <w:szCs w:val="24"/>
          <w:lang w:val="es-ES"/>
        </w:rPr>
        <w:t xml:space="preserve"> - (1) Orice comunicare între părţi, referitoare la îndeplinirea prezentului contract, trebuie să fie transmisă în scris.</w:t>
      </w:r>
    </w:p>
    <w:p w14:paraId="7E5430D3" w14:textId="77777777" w:rsidR="00F41011" w:rsidRPr="009F4A5C" w:rsidRDefault="00F41011" w:rsidP="009F4A5C">
      <w:pPr>
        <w:pStyle w:val="DefaultText"/>
        <w:spacing w:line="276" w:lineRule="auto"/>
        <w:jc w:val="both"/>
        <w:rPr>
          <w:szCs w:val="24"/>
          <w:lang w:val="es-ES"/>
        </w:rPr>
      </w:pPr>
      <w:r w:rsidRPr="009F4A5C">
        <w:rPr>
          <w:szCs w:val="24"/>
          <w:lang w:val="es-ES"/>
        </w:rPr>
        <w:t>(2) Orice document scris trebuie înregistrat atât în momentul transmiterii cât şi în momentul primirii.</w:t>
      </w:r>
    </w:p>
    <w:p w14:paraId="7EE21226" w14:textId="77777777" w:rsidR="00F41011" w:rsidRPr="009F4A5C" w:rsidRDefault="00F41011" w:rsidP="009F4A5C">
      <w:pPr>
        <w:pStyle w:val="DefaultText"/>
        <w:spacing w:line="276" w:lineRule="auto"/>
        <w:jc w:val="both"/>
        <w:rPr>
          <w:szCs w:val="24"/>
          <w:lang w:val="es-ES"/>
        </w:rPr>
      </w:pPr>
      <w:r w:rsidRPr="009F4A5C">
        <w:rPr>
          <w:b/>
          <w:szCs w:val="24"/>
          <w:lang w:val="es-ES"/>
        </w:rPr>
        <w:t>22.2.</w:t>
      </w:r>
      <w:r w:rsidRPr="009F4A5C">
        <w:rPr>
          <w:szCs w:val="24"/>
          <w:lang w:val="es-ES"/>
        </w:rPr>
        <w:t xml:space="preserve"> - Comunicările între părţi se pot face şi prin telefon, telegramă, telex, fax sau e-mail cu condiţia confirmării în scris a primirii comunicării.</w:t>
      </w:r>
    </w:p>
    <w:p w14:paraId="41DF339E" w14:textId="77777777" w:rsidR="00F41011" w:rsidRPr="009F4A5C" w:rsidRDefault="00F41011" w:rsidP="009F4A5C">
      <w:pPr>
        <w:pStyle w:val="DefaultText"/>
        <w:spacing w:line="276" w:lineRule="auto"/>
        <w:rPr>
          <w:b/>
          <w:szCs w:val="24"/>
          <w:lang w:val="es-ES"/>
        </w:rPr>
      </w:pPr>
    </w:p>
    <w:p w14:paraId="2ACBF8F6" w14:textId="77777777" w:rsidR="00F41011" w:rsidRPr="009F4A5C" w:rsidRDefault="00F41011" w:rsidP="009F4A5C">
      <w:pPr>
        <w:pStyle w:val="DefaultText"/>
        <w:spacing w:line="276" w:lineRule="auto"/>
        <w:rPr>
          <w:i/>
          <w:szCs w:val="24"/>
          <w:lang w:val="es-ES"/>
        </w:rPr>
      </w:pPr>
      <w:r w:rsidRPr="009F4A5C">
        <w:rPr>
          <w:b/>
          <w:i/>
          <w:szCs w:val="24"/>
          <w:lang w:val="es-ES"/>
        </w:rPr>
        <w:t>23. Legea aplicabilă contractului</w:t>
      </w:r>
    </w:p>
    <w:p w14:paraId="10F44AD3" w14:textId="1DEB924F" w:rsidR="00F41011" w:rsidRPr="009F4A5C" w:rsidRDefault="00F41011" w:rsidP="009F4A5C">
      <w:pPr>
        <w:pStyle w:val="DefaultText"/>
        <w:spacing w:line="276" w:lineRule="auto"/>
        <w:jc w:val="both"/>
        <w:rPr>
          <w:szCs w:val="24"/>
          <w:lang w:val="es-ES"/>
        </w:rPr>
      </w:pPr>
      <w:r w:rsidRPr="009F4A5C">
        <w:rPr>
          <w:b/>
          <w:szCs w:val="24"/>
          <w:lang w:val="es-ES"/>
        </w:rPr>
        <w:t>23.1.</w:t>
      </w:r>
      <w:r w:rsidRPr="009F4A5C">
        <w:rPr>
          <w:szCs w:val="24"/>
          <w:lang w:val="es-ES"/>
        </w:rPr>
        <w:t xml:space="preserve"> - Contractul va fi interpretat conform legilor din România.</w:t>
      </w:r>
    </w:p>
    <w:p w14:paraId="06E73149" w14:textId="77777777" w:rsidR="00F41011" w:rsidRPr="009F4A5C" w:rsidRDefault="00F41011" w:rsidP="009F4A5C">
      <w:pPr>
        <w:pStyle w:val="DefaultText"/>
        <w:spacing w:line="276" w:lineRule="auto"/>
        <w:ind w:firstLine="720"/>
        <w:jc w:val="both"/>
        <w:rPr>
          <w:szCs w:val="24"/>
          <w:lang w:val="es-ES"/>
        </w:rPr>
      </w:pPr>
      <w:r w:rsidRPr="009F4A5C">
        <w:rPr>
          <w:szCs w:val="24"/>
          <w:lang w:val="es-ES"/>
        </w:rPr>
        <w:t xml:space="preserve">Parţile au înteles să încheie azi .. . .. . ….  prezentul contract în două exemplare, câte unul pentru fiecare parte.    </w:t>
      </w:r>
    </w:p>
    <w:p w14:paraId="6FD71626" w14:textId="77777777" w:rsidR="00030950" w:rsidRDefault="00F41011" w:rsidP="003F5EB4">
      <w:pPr>
        <w:pStyle w:val="DefaultText"/>
        <w:jc w:val="both"/>
        <w:rPr>
          <w:sz w:val="22"/>
          <w:szCs w:val="22"/>
          <w:lang w:val="es-ES"/>
        </w:rPr>
      </w:pPr>
      <w:r w:rsidRPr="009F4A5C">
        <w:rPr>
          <w:szCs w:val="24"/>
          <w:lang w:val="es-ES"/>
        </w:rPr>
        <w:tab/>
      </w:r>
      <w:r w:rsidR="003F5EB4" w:rsidRPr="007B60E3">
        <w:rPr>
          <w:sz w:val="22"/>
          <w:szCs w:val="22"/>
          <w:lang w:val="es-ES"/>
        </w:rPr>
        <w:t xml:space="preserve">                        </w:t>
      </w:r>
    </w:p>
    <w:p w14:paraId="1BE27BC3" w14:textId="2979AAC4" w:rsidR="003F5EB4" w:rsidRPr="007B60E3" w:rsidRDefault="003F5EB4" w:rsidP="00030950">
      <w:pPr>
        <w:pStyle w:val="DefaultText"/>
        <w:ind w:firstLine="720"/>
        <w:jc w:val="both"/>
        <w:rPr>
          <w:b/>
          <w:sz w:val="22"/>
          <w:szCs w:val="22"/>
          <w:lang w:val="es-ES"/>
        </w:rPr>
      </w:pPr>
      <w:r w:rsidRPr="007B60E3">
        <w:rPr>
          <w:sz w:val="22"/>
          <w:szCs w:val="22"/>
          <w:lang w:val="es-ES"/>
        </w:rPr>
        <w:t xml:space="preserve">   </w:t>
      </w:r>
      <w:r w:rsidRPr="007B60E3">
        <w:rPr>
          <w:b/>
          <w:sz w:val="22"/>
          <w:szCs w:val="22"/>
          <w:lang w:val="es-ES"/>
        </w:rPr>
        <w:t>Achizitor</w:t>
      </w:r>
      <w:r w:rsidRPr="007B60E3">
        <w:rPr>
          <w:b/>
          <w:sz w:val="22"/>
          <w:szCs w:val="22"/>
          <w:lang w:val="es-ES"/>
        </w:rPr>
        <w:tab/>
      </w:r>
      <w:r w:rsidRPr="007B60E3">
        <w:rPr>
          <w:b/>
          <w:sz w:val="22"/>
          <w:szCs w:val="22"/>
          <w:lang w:val="es-ES"/>
        </w:rPr>
        <w:tab/>
      </w:r>
      <w:r w:rsidRPr="007B60E3">
        <w:rPr>
          <w:b/>
          <w:sz w:val="22"/>
          <w:szCs w:val="22"/>
          <w:lang w:val="es-ES"/>
        </w:rPr>
        <w:tab/>
      </w:r>
      <w:r w:rsidRPr="007B60E3">
        <w:rPr>
          <w:b/>
          <w:sz w:val="22"/>
          <w:szCs w:val="22"/>
          <w:lang w:val="es-ES"/>
        </w:rPr>
        <w:tab/>
      </w:r>
      <w:r w:rsidRPr="007B60E3">
        <w:rPr>
          <w:b/>
          <w:sz w:val="22"/>
          <w:szCs w:val="22"/>
          <w:lang w:val="es-ES"/>
        </w:rPr>
        <w:tab/>
      </w:r>
      <w:r w:rsidRPr="007B60E3">
        <w:rPr>
          <w:b/>
          <w:sz w:val="22"/>
          <w:szCs w:val="22"/>
          <w:lang w:val="es-ES"/>
        </w:rPr>
        <w:tab/>
        <w:t xml:space="preserve">       </w:t>
      </w:r>
      <w:r>
        <w:rPr>
          <w:b/>
          <w:sz w:val="22"/>
          <w:szCs w:val="22"/>
          <w:lang w:val="es-ES"/>
        </w:rPr>
        <w:t xml:space="preserve">            </w:t>
      </w:r>
      <w:r w:rsidRPr="007B60E3">
        <w:rPr>
          <w:b/>
          <w:sz w:val="22"/>
          <w:szCs w:val="22"/>
          <w:lang w:val="es-ES"/>
        </w:rPr>
        <w:t>Prestator</w:t>
      </w:r>
    </w:p>
    <w:p w14:paraId="5AB295EB" w14:textId="74E94AB3" w:rsidR="003F5EB4" w:rsidRPr="007B60E3" w:rsidRDefault="003F5EB4" w:rsidP="003F5EB4">
      <w:pPr>
        <w:ind w:left="5040" w:hanging="5040"/>
        <w:jc w:val="both"/>
        <w:rPr>
          <w:sz w:val="22"/>
          <w:szCs w:val="22"/>
        </w:rPr>
      </w:pPr>
      <w:r w:rsidRPr="007B60E3">
        <w:rPr>
          <w:sz w:val="22"/>
          <w:szCs w:val="22"/>
        </w:rPr>
        <w:t xml:space="preserve">UNIVERSITATEA  DE ŞTIINŢE AGRICOLE ŞI </w:t>
      </w:r>
      <w:r w:rsidRPr="007B60E3">
        <w:rPr>
          <w:sz w:val="22"/>
          <w:szCs w:val="22"/>
        </w:rPr>
        <w:tab/>
        <w:t xml:space="preserve">   </w:t>
      </w:r>
      <w:r w:rsidRPr="007B60E3">
        <w:rPr>
          <w:sz w:val="22"/>
          <w:szCs w:val="22"/>
        </w:rPr>
        <w:tab/>
      </w:r>
      <w:r w:rsidR="00030950">
        <w:rPr>
          <w:sz w:val="22"/>
          <w:szCs w:val="22"/>
        </w:rPr>
        <w:t xml:space="preserve">          </w:t>
      </w:r>
      <w:r w:rsidR="00B6062B">
        <w:rPr>
          <w:sz w:val="22"/>
          <w:szCs w:val="22"/>
        </w:rPr>
        <w:t xml:space="preserve">  </w:t>
      </w:r>
      <w:r w:rsidR="00030950">
        <w:rPr>
          <w:sz w:val="22"/>
          <w:szCs w:val="22"/>
        </w:rPr>
        <w:t xml:space="preserve">SC </w:t>
      </w:r>
      <w:r w:rsidR="005053B5">
        <w:rPr>
          <w:sz w:val="22"/>
          <w:szCs w:val="22"/>
        </w:rPr>
        <w:t>…………………</w:t>
      </w:r>
      <w:r w:rsidR="00030950">
        <w:rPr>
          <w:sz w:val="22"/>
          <w:szCs w:val="22"/>
        </w:rPr>
        <w:t xml:space="preserve"> SRL</w:t>
      </w:r>
      <w:r w:rsidRPr="007B60E3">
        <w:rPr>
          <w:sz w:val="22"/>
          <w:szCs w:val="22"/>
        </w:rPr>
        <w:t xml:space="preserve">    </w:t>
      </w:r>
      <w:r>
        <w:rPr>
          <w:sz w:val="22"/>
          <w:szCs w:val="22"/>
        </w:rPr>
        <w:t xml:space="preserve">             </w:t>
      </w:r>
      <w:r w:rsidRPr="007B60E3">
        <w:rPr>
          <w:sz w:val="22"/>
          <w:szCs w:val="22"/>
        </w:rPr>
        <w:t xml:space="preserve"> </w:t>
      </w:r>
    </w:p>
    <w:p w14:paraId="102E4D6A" w14:textId="77777777" w:rsidR="003F5EB4" w:rsidRDefault="003F5EB4" w:rsidP="003F5EB4">
      <w:pPr>
        <w:rPr>
          <w:sz w:val="22"/>
          <w:szCs w:val="22"/>
        </w:rPr>
      </w:pPr>
      <w:r w:rsidRPr="007B60E3">
        <w:rPr>
          <w:sz w:val="22"/>
          <w:szCs w:val="22"/>
        </w:rPr>
        <w:t xml:space="preserve">            MEDICINĂ VETERINARĂ IAŞI</w:t>
      </w:r>
    </w:p>
    <w:p w14:paraId="6C51E365" w14:textId="63D4884E" w:rsidR="00030950" w:rsidRPr="007B60E3" w:rsidRDefault="00030950" w:rsidP="003F5EB4">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bookmarkStart w:id="0" w:name="_GoBack"/>
      <w:bookmarkEnd w:id="0"/>
    </w:p>
    <w:p w14:paraId="074DFD96" w14:textId="714C1ED6" w:rsidR="003F5EB4" w:rsidRPr="00E40B27" w:rsidRDefault="003F5EB4" w:rsidP="003F5EB4">
      <w:pPr>
        <w:pStyle w:val="Closing"/>
        <w:ind w:left="0"/>
        <w:jc w:val="both"/>
        <w:rPr>
          <w:b/>
          <w:sz w:val="22"/>
          <w:szCs w:val="22"/>
        </w:rPr>
      </w:pPr>
      <w:r w:rsidRPr="007B60E3">
        <w:rPr>
          <w:sz w:val="22"/>
          <w:szCs w:val="22"/>
        </w:rPr>
        <w:t xml:space="preserve">              </w:t>
      </w:r>
      <w:r>
        <w:rPr>
          <w:b/>
          <w:sz w:val="22"/>
          <w:szCs w:val="22"/>
        </w:rPr>
        <w:t xml:space="preserve">      </w:t>
      </w:r>
      <w:r w:rsidRPr="00E40B27">
        <w:rPr>
          <w:b/>
          <w:sz w:val="22"/>
          <w:szCs w:val="22"/>
        </w:rPr>
        <w:t>Rector,</w:t>
      </w:r>
      <w:r>
        <w:rPr>
          <w:b/>
          <w:sz w:val="22"/>
          <w:szCs w:val="22"/>
        </w:rPr>
        <w:tab/>
      </w:r>
      <w:r>
        <w:rPr>
          <w:b/>
          <w:sz w:val="22"/>
          <w:szCs w:val="22"/>
        </w:rPr>
        <w:tab/>
      </w:r>
      <w:r>
        <w:rPr>
          <w:b/>
          <w:sz w:val="22"/>
          <w:szCs w:val="22"/>
        </w:rPr>
        <w:tab/>
      </w:r>
      <w:r>
        <w:rPr>
          <w:b/>
          <w:sz w:val="22"/>
          <w:szCs w:val="22"/>
        </w:rPr>
        <w:tab/>
      </w:r>
      <w:r>
        <w:rPr>
          <w:b/>
          <w:sz w:val="22"/>
          <w:szCs w:val="22"/>
        </w:rPr>
        <w:tab/>
        <w:t xml:space="preserve">                         </w:t>
      </w:r>
      <w:r w:rsidR="00030950">
        <w:rPr>
          <w:b/>
          <w:sz w:val="22"/>
          <w:szCs w:val="22"/>
        </w:rPr>
        <w:t xml:space="preserve">     </w:t>
      </w:r>
      <w:r w:rsidR="00030950">
        <w:rPr>
          <w:sz w:val="22"/>
          <w:szCs w:val="22"/>
        </w:rPr>
        <w:t>Administrator</w:t>
      </w:r>
    </w:p>
    <w:p w14:paraId="56062042" w14:textId="4C714500" w:rsidR="003F5EB4" w:rsidRPr="007578C4" w:rsidRDefault="003F5EB4" w:rsidP="003F5EB4">
      <w:pPr>
        <w:pStyle w:val="Closing"/>
        <w:ind w:left="0"/>
        <w:rPr>
          <w:b/>
          <w:sz w:val="22"/>
          <w:szCs w:val="22"/>
        </w:rPr>
      </w:pPr>
      <w:r w:rsidRPr="00E40B27">
        <w:rPr>
          <w:b/>
          <w:sz w:val="22"/>
          <w:szCs w:val="22"/>
        </w:rPr>
        <w:t xml:space="preserve">Prof. univ. dr. </w:t>
      </w:r>
      <w:r>
        <w:rPr>
          <w:b/>
          <w:sz w:val="22"/>
          <w:szCs w:val="22"/>
        </w:rPr>
        <w:t xml:space="preserve">  Gerard JITĂREANU</w:t>
      </w:r>
      <w:r w:rsidRPr="00E40B27">
        <w:rPr>
          <w:b/>
          <w:sz w:val="22"/>
          <w:szCs w:val="22"/>
        </w:rPr>
        <w:tab/>
      </w:r>
      <w:r w:rsidRPr="00E40B27">
        <w:rPr>
          <w:sz w:val="22"/>
          <w:szCs w:val="22"/>
        </w:rPr>
        <w:tab/>
      </w:r>
      <w:r w:rsidR="00030950">
        <w:rPr>
          <w:sz w:val="22"/>
          <w:szCs w:val="22"/>
        </w:rPr>
        <w:tab/>
      </w:r>
      <w:r w:rsidR="00030950">
        <w:rPr>
          <w:sz w:val="22"/>
          <w:szCs w:val="22"/>
        </w:rPr>
        <w:tab/>
      </w:r>
      <w:r w:rsidR="00030950">
        <w:rPr>
          <w:sz w:val="22"/>
          <w:szCs w:val="22"/>
        </w:rPr>
        <w:tab/>
      </w:r>
      <w:r w:rsidR="00030950">
        <w:rPr>
          <w:sz w:val="22"/>
          <w:szCs w:val="22"/>
        </w:rPr>
        <w:tab/>
      </w:r>
      <w:r w:rsidRPr="00E40B27">
        <w:rPr>
          <w:sz w:val="22"/>
          <w:szCs w:val="22"/>
        </w:rPr>
        <w:tab/>
      </w:r>
      <w:r w:rsidRPr="00E40B27">
        <w:rPr>
          <w:sz w:val="22"/>
          <w:szCs w:val="22"/>
        </w:rPr>
        <w:tab/>
      </w:r>
      <w:r>
        <w:rPr>
          <w:sz w:val="22"/>
          <w:szCs w:val="22"/>
        </w:rPr>
        <w:t xml:space="preserve">                                     </w:t>
      </w:r>
    </w:p>
    <w:p w14:paraId="441069BB" w14:textId="77777777" w:rsidR="003F5EB4" w:rsidRPr="006B635D" w:rsidRDefault="003F5EB4" w:rsidP="003F5EB4">
      <w:pPr>
        <w:pStyle w:val="Closing"/>
        <w:ind w:left="0"/>
        <w:jc w:val="both"/>
        <w:rPr>
          <w:b/>
          <w:sz w:val="22"/>
          <w:szCs w:val="22"/>
        </w:rPr>
      </w:pPr>
    </w:p>
    <w:p w14:paraId="44B4F809" w14:textId="77777777" w:rsidR="003F5EB4" w:rsidRPr="006B635D" w:rsidRDefault="003F5EB4" w:rsidP="003F5EB4">
      <w:pPr>
        <w:pStyle w:val="Closing"/>
        <w:ind w:left="0"/>
        <w:jc w:val="both"/>
        <w:rPr>
          <w:b/>
          <w:sz w:val="22"/>
          <w:szCs w:val="22"/>
        </w:rPr>
      </w:pPr>
      <w:r w:rsidRPr="006B635D">
        <w:rPr>
          <w:b/>
          <w:sz w:val="22"/>
          <w:szCs w:val="22"/>
        </w:rPr>
        <w:t>Prorector cu dezvoltarea instituţională,</w:t>
      </w:r>
    </w:p>
    <w:p w14:paraId="6D9C4796" w14:textId="77777777" w:rsidR="003F5EB4" w:rsidRPr="006B635D" w:rsidRDefault="003F5EB4" w:rsidP="003F5EB4">
      <w:pPr>
        <w:pStyle w:val="Closing"/>
        <w:ind w:left="0"/>
        <w:jc w:val="both"/>
        <w:rPr>
          <w:sz w:val="22"/>
          <w:szCs w:val="22"/>
        </w:rPr>
      </w:pPr>
      <w:r w:rsidRPr="006B635D">
        <w:rPr>
          <w:sz w:val="22"/>
          <w:szCs w:val="22"/>
        </w:rPr>
        <w:t xml:space="preserve">Prof. univ. dr.  </w:t>
      </w:r>
      <w:r>
        <w:rPr>
          <w:sz w:val="22"/>
          <w:szCs w:val="22"/>
        </w:rPr>
        <w:t>Eugen ULEA</w:t>
      </w:r>
    </w:p>
    <w:p w14:paraId="1F7328ED" w14:textId="77777777" w:rsidR="003F5EB4" w:rsidRPr="006B635D" w:rsidRDefault="003F5EB4" w:rsidP="003F5EB4">
      <w:pPr>
        <w:pStyle w:val="Closing"/>
        <w:ind w:left="0"/>
        <w:jc w:val="both"/>
        <w:rPr>
          <w:sz w:val="22"/>
          <w:szCs w:val="22"/>
        </w:rPr>
      </w:pPr>
    </w:p>
    <w:p w14:paraId="1FF5C113" w14:textId="77777777" w:rsidR="003F5EB4" w:rsidRPr="006B635D" w:rsidRDefault="003F5EB4" w:rsidP="003F5EB4">
      <w:pPr>
        <w:pStyle w:val="Closing"/>
        <w:ind w:left="0"/>
        <w:jc w:val="both"/>
        <w:rPr>
          <w:b/>
          <w:sz w:val="22"/>
          <w:szCs w:val="22"/>
        </w:rPr>
      </w:pPr>
      <w:r w:rsidRPr="006B635D">
        <w:rPr>
          <w:b/>
          <w:sz w:val="22"/>
          <w:szCs w:val="22"/>
        </w:rPr>
        <w:t>Director General Administrativ,</w:t>
      </w:r>
    </w:p>
    <w:p w14:paraId="31FCB97D" w14:textId="77777777" w:rsidR="003F5EB4" w:rsidRPr="006B635D" w:rsidRDefault="003F5EB4" w:rsidP="003F5EB4">
      <w:pPr>
        <w:pStyle w:val="Closing"/>
        <w:ind w:left="0"/>
        <w:jc w:val="both"/>
        <w:rPr>
          <w:sz w:val="22"/>
          <w:szCs w:val="22"/>
        </w:rPr>
      </w:pPr>
      <w:r>
        <w:rPr>
          <w:sz w:val="22"/>
          <w:szCs w:val="22"/>
        </w:rPr>
        <w:t>Prof. univ. dr. Paul Corneliu BOIȘTEANU</w:t>
      </w:r>
    </w:p>
    <w:p w14:paraId="4764C41B" w14:textId="77777777" w:rsidR="003F5EB4" w:rsidRPr="006B635D" w:rsidRDefault="003F5EB4" w:rsidP="003F5EB4">
      <w:pPr>
        <w:pStyle w:val="Closing"/>
        <w:ind w:left="0"/>
        <w:jc w:val="both"/>
        <w:rPr>
          <w:sz w:val="22"/>
          <w:szCs w:val="22"/>
        </w:rPr>
      </w:pPr>
    </w:p>
    <w:p w14:paraId="7FC41586" w14:textId="77777777" w:rsidR="003F5EB4" w:rsidRPr="006B635D" w:rsidRDefault="003F5EB4" w:rsidP="003F5EB4">
      <w:pPr>
        <w:pStyle w:val="Closing"/>
        <w:ind w:left="0"/>
        <w:jc w:val="both"/>
        <w:rPr>
          <w:b/>
          <w:sz w:val="22"/>
          <w:szCs w:val="22"/>
        </w:rPr>
      </w:pPr>
      <w:r w:rsidRPr="006B635D">
        <w:rPr>
          <w:b/>
          <w:sz w:val="22"/>
          <w:szCs w:val="22"/>
        </w:rPr>
        <w:t>Contabil Şef,</w:t>
      </w:r>
    </w:p>
    <w:p w14:paraId="207AAE17" w14:textId="77777777" w:rsidR="003F5EB4" w:rsidRDefault="003F5EB4" w:rsidP="003F5EB4">
      <w:pPr>
        <w:pStyle w:val="Closing"/>
        <w:ind w:left="0"/>
        <w:jc w:val="both"/>
        <w:rPr>
          <w:sz w:val="22"/>
          <w:szCs w:val="22"/>
        </w:rPr>
      </w:pPr>
      <w:r w:rsidRPr="006B635D">
        <w:rPr>
          <w:sz w:val="22"/>
          <w:szCs w:val="22"/>
        </w:rPr>
        <w:t>Ec. Gabriela RADU</w:t>
      </w:r>
    </w:p>
    <w:p w14:paraId="1D757E4D" w14:textId="77777777" w:rsidR="003F5EB4" w:rsidRDefault="003F5EB4" w:rsidP="003F5EB4">
      <w:pPr>
        <w:pStyle w:val="Closing"/>
        <w:ind w:left="0"/>
        <w:jc w:val="both"/>
        <w:rPr>
          <w:sz w:val="22"/>
          <w:szCs w:val="22"/>
        </w:rPr>
      </w:pPr>
    </w:p>
    <w:p w14:paraId="3F7B1090" w14:textId="77777777" w:rsidR="003F5EB4" w:rsidRPr="007578C4" w:rsidRDefault="003F5EB4" w:rsidP="003F5EB4">
      <w:pPr>
        <w:pStyle w:val="Closing"/>
        <w:ind w:left="0"/>
        <w:jc w:val="both"/>
        <w:rPr>
          <w:b/>
          <w:sz w:val="22"/>
          <w:szCs w:val="22"/>
        </w:rPr>
      </w:pPr>
      <w:r w:rsidRPr="007578C4">
        <w:rPr>
          <w:b/>
          <w:sz w:val="22"/>
          <w:szCs w:val="22"/>
        </w:rPr>
        <w:t xml:space="preserve">Sef Serviciu Tehnic, </w:t>
      </w:r>
    </w:p>
    <w:p w14:paraId="6F372DD1" w14:textId="77777777" w:rsidR="003F5EB4" w:rsidRPr="006B635D" w:rsidRDefault="003F5EB4" w:rsidP="003F5EB4">
      <w:pPr>
        <w:pStyle w:val="Closing"/>
        <w:ind w:left="0"/>
        <w:jc w:val="both"/>
        <w:rPr>
          <w:sz w:val="22"/>
          <w:szCs w:val="22"/>
        </w:rPr>
      </w:pPr>
      <w:r>
        <w:rPr>
          <w:sz w:val="22"/>
          <w:szCs w:val="22"/>
        </w:rPr>
        <w:t>Ing. Romeu LUPU</w:t>
      </w:r>
    </w:p>
    <w:p w14:paraId="32E58C09" w14:textId="77777777" w:rsidR="003F5EB4" w:rsidRPr="006B635D" w:rsidRDefault="003F5EB4" w:rsidP="003F5EB4">
      <w:pPr>
        <w:pStyle w:val="Closing"/>
        <w:ind w:left="0"/>
        <w:jc w:val="both"/>
        <w:rPr>
          <w:sz w:val="22"/>
          <w:szCs w:val="22"/>
        </w:rPr>
      </w:pPr>
    </w:p>
    <w:p w14:paraId="2B39F855" w14:textId="77777777" w:rsidR="003F5EB4" w:rsidRPr="006B635D" w:rsidRDefault="003F5EB4" w:rsidP="003F5EB4">
      <w:pPr>
        <w:ind w:right="-57"/>
        <w:jc w:val="both"/>
        <w:rPr>
          <w:b/>
          <w:sz w:val="22"/>
          <w:szCs w:val="22"/>
        </w:rPr>
      </w:pPr>
      <w:r w:rsidRPr="006B635D">
        <w:rPr>
          <w:b/>
          <w:sz w:val="22"/>
          <w:szCs w:val="22"/>
        </w:rPr>
        <w:t>Şef Serviciu Achiziţii Publice,</w:t>
      </w:r>
    </w:p>
    <w:p w14:paraId="69F89E28" w14:textId="77777777" w:rsidR="003F5EB4" w:rsidRPr="006B635D" w:rsidRDefault="003F5EB4" w:rsidP="003F5EB4">
      <w:pPr>
        <w:ind w:right="-57"/>
        <w:jc w:val="both"/>
        <w:rPr>
          <w:sz w:val="22"/>
          <w:szCs w:val="22"/>
        </w:rPr>
      </w:pPr>
      <w:r w:rsidRPr="006B635D">
        <w:rPr>
          <w:sz w:val="22"/>
          <w:szCs w:val="22"/>
        </w:rPr>
        <w:t>Ing. Constantin GÂLEA</w:t>
      </w:r>
    </w:p>
    <w:p w14:paraId="01D8571A" w14:textId="77777777" w:rsidR="003F5EB4" w:rsidRPr="006B635D" w:rsidRDefault="003F5EB4" w:rsidP="003F5EB4">
      <w:pPr>
        <w:pStyle w:val="Closing"/>
        <w:jc w:val="both"/>
        <w:rPr>
          <w:sz w:val="22"/>
          <w:szCs w:val="22"/>
        </w:rPr>
      </w:pPr>
    </w:p>
    <w:p w14:paraId="63922981" w14:textId="77777777" w:rsidR="003F5EB4" w:rsidRPr="006B635D" w:rsidRDefault="003F5EB4" w:rsidP="003F5EB4">
      <w:pPr>
        <w:pStyle w:val="Closing"/>
        <w:ind w:left="0"/>
        <w:jc w:val="both"/>
        <w:rPr>
          <w:sz w:val="22"/>
          <w:szCs w:val="22"/>
        </w:rPr>
      </w:pPr>
      <w:r w:rsidRPr="006B635D">
        <w:rPr>
          <w:b/>
          <w:sz w:val="22"/>
          <w:szCs w:val="22"/>
        </w:rPr>
        <w:t>Control Financiar Preventiv</w:t>
      </w:r>
      <w:r w:rsidRPr="006B635D">
        <w:rPr>
          <w:sz w:val="22"/>
          <w:szCs w:val="22"/>
        </w:rPr>
        <w:t>,</w:t>
      </w:r>
    </w:p>
    <w:p w14:paraId="794F2862" w14:textId="77777777" w:rsidR="003F5EB4" w:rsidRPr="006B635D" w:rsidRDefault="003F5EB4" w:rsidP="003F5EB4">
      <w:pPr>
        <w:pStyle w:val="Closing"/>
        <w:ind w:left="0"/>
        <w:jc w:val="both"/>
        <w:rPr>
          <w:sz w:val="22"/>
          <w:szCs w:val="22"/>
        </w:rPr>
      </w:pPr>
      <w:r w:rsidRPr="006B635D">
        <w:rPr>
          <w:sz w:val="22"/>
          <w:szCs w:val="22"/>
        </w:rPr>
        <w:t>Ec. Daniela BURLACU</w:t>
      </w:r>
    </w:p>
    <w:p w14:paraId="6CCD255E" w14:textId="77777777" w:rsidR="003F5EB4" w:rsidRPr="006B635D" w:rsidRDefault="003F5EB4" w:rsidP="003F5EB4">
      <w:pPr>
        <w:pStyle w:val="Closing"/>
        <w:ind w:left="0"/>
        <w:jc w:val="both"/>
        <w:rPr>
          <w:sz w:val="22"/>
          <w:szCs w:val="22"/>
        </w:rPr>
      </w:pPr>
    </w:p>
    <w:p w14:paraId="151F8B66" w14:textId="77777777" w:rsidR="003F5EB4" w:rsidRPr="006B635D" w:rsidRDefault="003F5EB4" w:rsidP="003F5EB4">
      <w:pPr>
        <w:pStyle w:val="Closing"/>
        <w:ind w:left="0"/>
        <w:jc w:val="both"/>
        <w:rPr>
          <w:b/>
          <w:sz w:val="22"/>
          <w:szCs w:val="22"/>
        </w:rPr>
      </w:pPr>
      <w:r w:rsidRPr="006B635D">
        <w:rPr>
          <w:b/>
          <w:sz w:val="22"/>
          <w:szCs w:val="22"/>
        </w:rPr>
        <w:t>Societatea civilă profesională,</w:t>
      </w:r>
    </w:p>
    <w:p w14:paraId="76339275" w14:textId="77777777" w:rsidR="003F5EB4" w:rsidRDefault="003F5EB4" w:rsidP="003F5EB4">
      <w:pPr>
        <w:jc w:val="both"/>
        <w:rPr>
          <w:sz w:val="22"/>
          <w:szCs w:val="22"/>
        </w:rPr>
      </w:pPr>
      <w:r w:rsidRPr="006B635D">
        <w:rPr>
          <w:sz w:val="22"/>
          <w:szCs w:val="22"/>
        </w:rPr>
        <w:t>Av. N. MOŞNEGUŢU – Av. O. CHIRIŢA</w:t>
      </w:r>
    </w:p>
    <w:p w14:paraId="33867A81" w14:textId="77777777" w:rsidR="003F5EB4" w:rsidRPr="006B635D" w:rsidRDefault="003F5EB4" w:rsidP="003F5EB4">
      <w:pPr>
        <w:jc w:val="both"/>
        <w:rPr>
          <w:sz w:val="22"/>
          <w:szCs w:val="22"/>
        </w:rPr>
      </w:pPr>
    </w:p>
    <w:p w14:paraId="22692B49" w14:textId="77777777" w:rsidR="003F5EB4" w:rsidRDefault="003F5EB4" w:rsidP="003F5EB4">
      <w:pPr>
        <w:jc w:val="both"/>
        <w:rPr>
          <w:b/>
          <w:sz w:val="22"/>
          <w:szCs w:val="22"/>
        </w:rPr>
      </w:pPr>
      <w:r>
        <w:rPr>
          <w:b/>
          <w:sz w:val="22"/>
          <w:szCs w:val="22"/>
        </w:rPr>
        <w:t xml:space="preserve">Întocmit </w:t>
      </w:r>
    </w:p>
    <w:p w14:paraId="49168533" w14:textId="04229D6F" w:rsidR="003F5EB4" w:rsidRPr="003F5EB4" w:rsidRDefault="003F5EB4" w:rsidP="003F5EB4">
      <w:pPr>
        <w:jc w:val="both"/>
        <w:rPr>
          <w:sz w:val="22"/>
          <w:szCs w:val="22"/>
        </w:rPr>
      </w:pPr>
      <w:r w:rsidRPr="003F5EB4">
        <w:rPr>
          <w:sz w:val="22"/>
          <w:szCs w:val="22"/>
        </w:rPr>
        <w:t xml:space="preserve">Adm.patrim. Mia Andreea MERTICARIU </w:t>
      </w:r>
    </w:p>
    <w:p w14:paraId="7CA89FCC" w14:textId="4ED6A771" w:rsidR="00997230" w:rsidRPr="006F0861" w:rsidRDefault="00997230" w:rsidP="003F5EB4">
      <w:pPr>
        <w:pStyle w:val="DefaultText"/>
        <w:spacing w:line="276" w:lineRule="auto"/>
        <w:jc w:val="both"/>
      </w:pPr>
    </w:p>
    <w:p w14:paraId="6796D608" w14:textId="621B6850" w:rsidR="004F5C2F" w:rsidRDefault="004F5C2F" w:rsidP="009F4A5C">
      <w:pPr>
        <w:pStyle w:val="DefaultText"/>
        <w:spacing w:line="276" w:lineRule="auto"/>
        <w:jc w:val="both"/>
        <w:rPr>
          <w:szCs w:val="24"/>
          <w:lang w:val="es-ES"/>
        </w:rPr>
      </w:pPr>
    </w:p>
    <w:sectPr w:rsidR="004F5C2F" w:rsidSect="004D23CC">
      <w:footerReference w:type="default" r:id="rId11"/>
      <w:pgSz w:w="12240" w:h="15840"/>
      <w:pgMar w:top="1276" w:right="616"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ACE640" w14:textId="77777777" w:rsidR="0081556A" w:rsidRDefault="0081556A" w:rsidP="009F4A5C">
      <w:r>
        <w:separator/>
      </w:r>
    </w:p>
  </w:endnote>
  <w:endnote w:type="continuationSeparator" w:id="0">
    <w:p w14:paraId="288CC094" w14:textId="77777777" w:rsidR="0081556A" w:rsidRDefault="0081556A" w:rsidP="009F4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manian">
    <w:altName w:val="Trebuchet MS"/>
    <w:charset w:val="00"/>
    <w:family w:val="swiss"/>
    <w:pitch w:val="variable"/>
    <w:sig w:usb0="00000003" w:usb1="00000000" w:usb2="00000000" w:usb3="00000000" w:csb0="00000001" w:csb1="00000000"/>
  </w:font>
  <w:font w:name="Segoe">
    <w:altName w:val="Segoe UI"/>
    <w:charset w:val="00"/>
    <w:family w:val="swiss"/>
    <w:pitch w:val="variable"/>
    <w:sig w:usb0="00000001" w:usb1="00000000" w:usb2="00000000" w:usb3="00000000" w:csb0="0000009B" w:csb1="00000000"/>
  </w:font>
  <w:font w:name="Segoe Semibold">
    <w:altName w:val="Segoe U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3132648"/>
      <w:docPartObj>
        <w:docPartGallery w:val="Page Numbers (Bottom of Page)"/>
        <w:docPartUnique/>
      </w:docPartObj>
    </w:sdtPr>
    <w:sdtEndPr>
      <w:rPr>
        <w:noProof/>
      </w:rPr>
    </w:sdtEndPr>
    <w:sdtContent>
      <w:p w14:paraId="03B4D01D" w14:textId="20CBA9F2" w:rsidR="009F4A5C" w:rsidRDefault="009F4A5C">
        <w:pPr>
          <w:pStyle w:val="Footer"/>
          <w:jc w:val="center"/>
        </w:pPr>
        <w:r>
          <w:fldChar w:fldCharType="begin"/>
        </w:r>
        <w:r>
          <w:instrText xml:space="preserve"> PAGE   \* MERGEFORMAT </w:instrText>
        </w:r>
        <w:r>
          <w:fldChar w:fldCharType="separate"/>
        </w:r>
        <w:r w:rsidR="005053B5">
          <w:rPr>
            <w:noProof/>
          </w:rPr>
          <w:t>9</w:t>
        </w:r>
        <w:r>
          <w:rPr>
            <w:noProof/>
          </w:rPr>
          <w:fldChar w:fldCharType="end"/>
        </w:r>
      </w:p>
    </w:sdtContent>
  </w:sdt>
  <w:p w14:paraId="25289E49" w14:textId="77777777" w:rsidR="009F4A5C" w:rsidRDefault="009F4A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0BEFC3" w14:textId="77777777" w:rsidR="0081556A" w:rsidRDefault="0081556A" w:rsidP="009F4A5C">
      <w:r>
        <w:separator/>
      </w:r>
    </w:p>
  </w:footnote>
  <w:footnote w:type="continuationSeparator" w:id="0">
    <w:p w14:paraId="34A07E70" w14:textId="77777777" w:rsidR="0081556A" w:rsidRDefault="0081556A" w:rsidP="009F4A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nsid w:val="215C0B84"/>
    <w:multiLevelType w:val="hybridMultilevel"/>
    <w:tmpl w:val="E35A81A4"/>
    <w:lvl w:ilvl="0" w:tplc="04180019">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249812DC"/>
    <w:multiLevelType w:val="hybridMultilevel"/>
    <w:tmpl w:val="FF8E7A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851D4E"/>
    <w:multiLevelType w:val="hybridMultilevel"/>
    <w:tmpl w:val="E3CEDD64"/>
    <w:lvl w:ilvl="0" w:tplc="0F14F446">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52844C95"/>
    <w:multiLevelType w:val="hybridMultilevel"/>
    <w:tmpl w:val="62ACD5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BD2"/>
    <w:rsid w:val="00013A88"/>
    <w:rsid w:val="00030950"/>
    <w:rsid w:val="000E69F4"/>
    <w:rsid w:val="00193631"/>
    <w:rsid w:val="00294ABF"/>
    <w:rsid w:val="002D33A9"/>
    <w:rsid w:val="002F33B4"/>
    <w:rsid w:val="003368EA"/>
    <w:rsid w:val="003C6092"/>
    <w:rsid w:val="003F5EB4"/>
    <w:rsid w:val="004D23CC"/>
    <w:rsid w:val="004E1A27"/>
    <w:rsid w:val="004F5C2F"/>
    <w:rsid w:val="005053B5"/>
    <w:rsid w:val="00516685"/>
    <w:rsid w:val="00556FF0"/>
    <w:rsid w:val="00565BA8"/>
    <w:rsid w:val="005D56A2"/>
    <w:rsid w:val="006906D5"/>
    <w:rsid w:val="006A2399"/>
    <w:rsid w:val="0077017D"/>
    <w:rsid w:val="007752D1"/>
    <w:rsid w:val="00781BD2"/>
    <w:rsid w:val="007E173A"/>
    <w:rsid w:val="007F7D4C"/>
    <w:rsid w:val="0081556A"/>
    <w:rsid w:val="008D5B06"/>
    <w:rsid w:val="0093120C"/>
    <w:rsid w:val="00997230"/>
    <w:rsid w:val="009E5650"/>
    <w:rsid w:val="009F4A5C"/>
    <w:rsid w:val="00A5506D"/>
    <w:rsid w:val="00A62088"/>
    <w:rsid w:val="00A725BF"/>
    <w:rsid w:val="00A741B3"/>
    <w:rsid w:val="00AC7108"/>
    <w:rsid w:val="00AD3FAF"/>
    <w:rsid w:val="00B17DCA"/>
    <w:rsid w:val="00B6062B"/>
    <w:rsid w:val="00C00EB2"/>
    <w:rsid w:val="00C1024A"/>
    <w:rsid w:val="00C61668"/>
    <w:rsid w:val="00CD56C8"/>
    <w:rsid w:val="00F013C8"/>
    <w:rsid w:val="00F41011"/>
    <w:rsid w:val="00FC0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F9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0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F41011"/>
    <w:pPr>
      <w:overflowPunct w:val="0"/>
      <w:autoSpaceDE w:val="0"/>
      <w:autoSpaceDN w:val="0"/>
      <w:adjustRightInd w:val="0"/>
    </w:pPr>
    <w:rPr>
      <w:szCs w:val="20"/>
    </w:rPr>
  </w:style>
  <w:style w:type="paragraph" w:styleId="ListParagraph">
    <w:name w:val="List Paragraph"/>
    <w:aliases w:val="Akapit z listą BS,Outlines a.b.c.,List_Paragraph,Multilevel para_II,Akapit z lista BS,List Paragraph1,Header bold,bullets,Normal bullet 2,Arial,Forth level,Listă colorată - Accentuare 11,Citation List,Lettre d'introduction,List Paragraph2"/>
    <w:basedOn w:val="Normal"/>
    <w:link w:val="ListParagraphChar"/>
    <w:uiPriority w:val="34"/>
    <w:qFormat/>
    <w:rsid w:val="00F41011"/>
    <w:pPr>
      <w:ind w:left="720"/>
    </w:pPr>
  </w:style>
  <w:style w:type="paragraph" w:customStyle="1" w:styleId="DefaultText">
    <w:name w:val="Default Text"/>
    <w:basedOn w:val="Normal"/>
    <w:rsid w:val="00F41011"/>
    <w:rPr>
      <w:noProof/>
      <w:szCs w:val="20"/>
    </w:rPr>
  </w:style>
  <w:style w:type="paragraph" w:customStyle="1" w:styleId="instruct">
    <w:name w:val="instruct"/>
    <w:basedOn w:val="Normal"/>
    <w:link w:val="instructChar"/>
    <w:rsid w:val="00F41011"/>
    <w:pPr>
      <w:widowControl w:val="0"/>
      <w:autoSpaceDE w:val="0"/>
      <w:autoSpaceDN w:val="0"/>
      <w:adjustRightInd w:val="0"/>
      <w:spacing w:before="40" w:after="40"/>
    </w:pPr>
    <w:rPr>
      <w:rFonts w:ascii="Trebuchet MS" w:hAnsi="Trebuchet MS" w:cs="Arial"/>
      <w:i/>
      <w:iCs/>
      <w:sz w:val="20"/>
      <w:szCs w:val="21"/>
      <w:lang w:val="ro-RO" w:eastAsia="sk-SK"/>
    </w:rPr>
  </w:style>
  <w:style w:type="character" w:customStyle="1" w:styleId="instructChar">
    <w:name w:val="instruct Char"/>
    <w:link w:val="instruct"/>
    <w:rsid w:val="00F41011"/>
    <w:rPr>
      <w:rFonts w:ascii="Trebuchet MS" w:eastAsia="Times New Roman" w:hAnsi="Trebuchet MS" w:cs="Arial"/>
      <w:i/>
      <w:iCs/>
      <w:sz w:val="20"/>
      <w:szCs w:val="21"/>
      <w:lang w:val="ro-RO" w:eastAsia="sk-SK"/>
    </w:rPr>
  </w:style>
  <w:style w:type="character" w:customStyle="1" w:styleId="ListParagraphChar">
    <w:name w:val="List Paragraph Char"/>
    <w:aliases w:val="Akapit z listą BS Char,Outlines a.b.c. Char,List_Paragraph Char,Multilevel para_II Char,Akapit z lista BS Char,List Paragraph1 Char,Header bold Char,bullets Char,Normal bullet 2 Char,Arial Char,Forth level Char,Citation List Char"/>
    <w:link w:val="ListParagraph"/>
    <w:uiPriority w:val="34"/>
    <w:locked/>
    <w:rsid w:val="00F41011"/>
    <w:rPr>
      <w:rFonts w:ascii="Times New Roman" w:eastAsia="Times New Roman" w:hAnsi="Times New Roman" w:cs="Times New Roman"/>
      <w:sz w:val="24"/>
      <w:szCs w:val="24"/>
    </w:rPr>
  </w:style>
  <w:style w:type="paragraph" w:customStyle="1" w:styleId="DefaultText2">
    <w:name w:val="Default Text:2"/>
    <w:basedOn w:val="Normal"/>
    <w:rsid w:val="00F41011"/>
    <w:pPr>
      <w:overflowPunct w:val="0"/>
      <w:autoSpaceDE w:val="0"/>
      <w:autoSpaceDN w:val="0"/>
      <w:adjustRightInd w:val="0"/>
    </w:pPr>
    <w:rPr>
      <w:szCs w:val="20"/>
    </w:rPr>
  </w:style>
  <w:style w:type="table" w:customStyle="1" w:styleId="PlainTable5">
    <w:name w:val="Plain Table 5"/>
    <w:basedOn w:val="TableNormal"/>
    <w:uiPriority w:val="45"/>
    <w:rsid w:val="00F41011"/>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9F4A5C"/>
    <w:pPr>
      <w:tabs>
        <w:tab w:val="center" w:pos="4680"/>
        <w:tab w:val="right" w:pos="9360"/>
      </w:tabs>
    </w:pPr>
  </w:style>
  <w:style w:type="character" w:customStyle="1" w:styleId="HeaderChar">
    <w:name w:val="Header Char"/>
    <w:basedOn w:val="DefaultParagraphFont"/>
    <w:link w:val="Header"/>
    <w:uiPriority w:val="99"/>
    <w:rsid w:val="009F4A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F4A5C"/>
    <w:pPr>
      <w:tabs>
        <w:tab w:val="center" w:pos="4680"/>
        <w:tab w:val="right" w:pos="9360"/>
      </w:tabs>
    </w:pPr>
  </w:style>
  <w:style w:type="character" w:customStyle="1" w:styleId="FooterChar">
    <w:name w:val="Footer Char"/>
    <w:basedOn w:val="DefaultParagraphFont"/>
    <w:link w:val="Footer"/>
    <w:uiPriority w:val="99"/>
    <w:rsid w:val="009F4A5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5C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C2F"/>
    <w:rPr>
      <w:rFonts w:ascii="Segoe UI" w:eastAsia="Times New Roman" w:hAnsi="Segoe UI" w:cs="Segoe UI"/>
      <w:sz w:val="18"/>
      <w:szCs w:val="18"/>
    </w:rPr>
  </w:style>
  <w:style w:type="character" w:styleId="Hyperlink">
    <w:name w:val="Hyperlink"/>
    <w:basedOn w:val="DefaultParagraphFont"/>
    <w:uiPriority w:val="99"/>
    <w:unhideWhenUsed/>
    <w:rsid w:val="002D33A9"/>
    <w:rPr>
      <w:color w:val="0563C1" w:themeColor="hyperlink"/>
      <w:u w:val="single"/>
    </w:rPr>
  </w:style>
  <w:style w:type="paragraph" w:styleId="Closing">
    <w:name w:val="Closing"/>
    <w:basedOn w:val="Normal"/>
    <w:link w:val="ClosingChar"/>
    <w:rsid w:val="003F5EB4"/>
    <w:pPr>
      <w:ind w:left="4320"/>
    </w:pPr>
    <w:rPr>
      <w:sz w:val="20"/>
      <w:lang w:val="ro-RO"/>
    </w:rPr>
  </w:style>
  <w:style w:type="character" w:customStyle="1" w:styleId="ClosingChar">
    <w:name w:val="Closing Char"/>
    <w:basedOn w:val="DefaultParagraphFont"/>
    <w:link w:val="Closing"/>
    <w:rsid w:val="003F5EB4"/>
    <w:rPr>
      <w:rFonts w:ascii="Times New Roman" w:eastAsia="Times New Roman" w:hAnsi="Times New Roman" w:cs="Times New Roman"/>
      <w:sz w:val="20"/>
      <w:szCs w:val="24"/>
      <w:lang w:val="ro-RO"/>
    </w:rPr>
  </w:style>
  <w:style w:type="paragraph" w:styleId="BodyText">
    <w:name w:val="Body Text"/>
    <w:basedOn w:val="Normal"/>
    <w:link w:val="BodyTextChar"/>
    <w:rsid w:val="004E1A27"/>
    <w:pPr>
      <w:widowControl w:val="0"/>
      <w:spacing w:before="180" w:line="192" w:lineRule="auto"/>
      <w:jc w:val="center"/>
    </w:pPr>
    <w:rPr>
      <w:rFonts w:ascii="Arial Romanian" w:hAnsi="Arial Romanian"/>
      <w:b/>
      <w:snapToGrid w:val="0"/>
      <w:sz w:val="26"/>
      <w:szCs w:val="20"/>
    </w:rPr>
  </w:style>
  <w:style w:type="character" w:customStyle="1" w:styleId="BodyTextChar">
    <w:name w:val="Body Text Char"/>
    <w:basedOn w:val="DefaultParagraphFont"/>
    <w:link w:val="BodyText"/>
    <w:rsid w:val="004E1A27"/>
    <w:rPr>
      <w:rFonts w:ascii="Arial Romanian" w:eastAsia="Times New Roman" w:hAnsi="Arial Romanian" w:cs="Times New Roman"/>
      <w:b/>
      <w:snapToGrid w:val="0"/>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0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F41011"/>
    <w:pPr>
      <w:overflowPunct w:val="0"/>
      <w:autoSpaceDE w:val="0"/>
      <w:autoSpaceDN w:val="0"/>
      <w:adjustRightInd w:val="0"/>
    </w:pPr>
    <w:rPr>
      <w:szCs w:val="20"/>
    </w:rPr>
  </w:style>
  <w:style w:type="paragraph" w:styleId="ListParagraph">
    <w:name w:val="List Paragraph"/>
    <w:aliases w:val="Akapit z listą BS,Outlines a.b.c.,List_Paragraph,Multilevel para_II,Akapit z lista BS,List Paragraph1,Header bold,bullets,Normal bullet 2,Arial,Forth level,Listă colorată - Accentuare 11,Citation List,Lettre d'introduction,List Paragraph2"/>
    <w:basedOn w:val="Normal"/>
    <w:link w:val="ListParagraphChar"/>
    <w:uiPriority w:val="34"/>
    <w:qFormat/>
    <w:rsid w:val="00F41011"/>
    <w:pPr>
      <w:ind w:left="720"/>
    </w:pPr>
  </w:style>
  <w:style w:type="paragraph" w:customStyle="1" w:styleId="DefaultText">
    <w:name w:val="Default Text"/>
    <w:basedOn w:val="Normal"/>
    <w:rsid w:val="00F41011"/>
    <w:rPr>
      <w:noProof/>
      <w:szCs w:val="20"/>
    </w:rPr>
  </w:style>
  <w:style w:type="paragraph" w:customStyle="1" w:styleId="instruct">
    <w:name w:val="instruct"/>
    <w:basedOn w:val="Normal"/>
    <w:link w:val="instructChar"/>
    <w:rsid w:val="00F41011"/>
    <w:pPr>
      <w:widowControl w:val="0"/>
      <w:autoSpaceDE w:val="0"/>
      <w:autoSpaceDN w:val="0"/>
      <w:adjustRightInd w:val="0"/>
      <w:spacing w:before="40" w:after="40"/>
    </w:pPr>
    <w:rPr>
      <w:rFonts w:ascii="Trebuchet MS" w:hAnsi="Trebuchet MS" w:cs="Arial"/>
      <w:i/>
      <w:iCs/>
      <w:sz w:val="20"/>
      <w:szCs w:val="21"/>
      <w:lang w:val="ro-RO" w:eastAsia="sk-SK"/>
    </w:rPr>
  </w:style>
  <w:style w:type="character" w:customStyle="1" w:styleId="instructChar">
    <w:name w:val="instruct Char"/>
    <w:link w:val="instruct"/>
    <w:rsid w:val="00F41011"/>
    <w:rPr>
      <w:rFonts w:ascii="Trebuchet MS" w:eastAsia="Times New Roman" w:hAnsi="Trebuchet MS" w:cs="Arial"/>
      <w:i/>
      <w:iCs/>
      <w:sz w:val="20"/>
      <w:szCs w:val="21"/>
      <w:lang w:val="ro-RO" w:eastAsia="sk-SK"/>
    </w:rPr>
  </w:style>
  <w:style w:type="character" w:customStyle="1" w:styleId="ListParagraphChar">
    <w:name w:val="List Paragraph Char"/>
    <w:aliases w:val="Akapit z listą BS Char,Outlines a.b.c. Char,List_Paragraph Char,Multilevel para_II Char,Akapit z lista BS Char,List Paragraph1 Char,Header bold Char,bullets Char,Normal bullet 2 Char,Arial Char,Forth level Char,Citation List Char"/>
    <w:link w:val="ListParagraph"/>
    <w:uiPriority w:val="34"/>
    <w:locked/>
    <w:rsid w:val="00F41011"/>
    <w:rPr>
      <w:rFonts w:ascii="Times New Roman" w:eastAsia="Times New Roman" w:hAnsi="Times New Roman" w:cs="Times New Roman"/>
      <w:sz w:val="24"/>
      <w:szCs w:val="24"/>
    </w:rPr>
  </w:style>
  <w:style w:type="paragraph" w:customStyle="1" w:styleId="DefaultText2">
    <w:name w:val="Default Text:2"/>
    <w:basedOn w:val="Normal"/>
    <w:rsid w:val="00F41011"/>
    <w:pPr>
      <w:overflowPunct w:val="0"/>
      <w:autoSpaceDE w:val="0"/>
      <w:autoSpaceDN w:val="0"/>
      <w:adjustRightInd w:val="0"/>
    </w:pPr>
    <w:rPr>
      <w:szCs w:val="20"/>
    </w:rPr>
  </w:style>
  <w:style w:type="table" w:customStyle="1" w:styleId="PlainTable5">
    <w:name w:val="Plain Table 5"/>
    <w:basedOn w:val="TableNormal"/>
    <w:uiPriority w:val="45"/>
    <w:rsid w:val="00F41011"/>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9F4A5C"/>
    <w:pPr>
      <w:tabs>
        <w:tab w:val="center" w:pos="4680"/>
        <w:tab w:val="right" w:pos="9360"/>
      </w:tabs>
    </w:pPr>
  </w:style>
  <w:style w:type="character" w:customStyle="1" w:styleId="HeaderChar">
    <w:name w:val="Header Char"/>
    <w:basedOn w:val="DefaultParagraphFont"/>
    <w:link w:val="Header"/>
    <w:uiPriority w:val="99"/>
    <w:rsid w:val="009F4A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F4A5C"/>
    <w:pPr>
      <w:tabs>
        <w:tab w:val="center" w:pos="4680"/>
        <w:tab w:val="right" w:pos="9360"/>
      </w:tabs>
    </w:pPr>
  </w:style>
  <w:style w:type="character" w:customStyle="1" w:styleId="FooterChar">
    <w:name w:val="Footer Char"/>
    <w:basedOn w:val="DefaultParagraphFont"/>
    <w:link w:val="Footer"/>
    <w:uiPriority w:val="99"/>
    <w:rsid w:val="009F4A5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5C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C2F"/>
    <w:rPr>
      <w:rFonts w:ascii="Segoe UI" w:eastAsia="Times New Roman" w:hAnsi="Segoe UI" w:cs="Segoe UI"/>
      <w:sz w:val="18"/>
      <w:szCs w:val="18"/>
    </w:rPr>
  </w:style>
  <w:style w:type="character" w:styleId="Hyperlink">
    <w:name w:val="Hyperlink"/>
    <w:basedOn w:val="DefaultParagraphFont"/>
    <w:uiPriority w:val="99"/>
    <w:unhideWhenUsed/>
    <w:rsid w:val="002D33A9"/>
    <w:rPr>
      <w:color w:val="0563C1" w:themeColor="hyperlink"/>
      <w:u w:val="single"/>
    </w:rPr>
  </w:style>
  <w:style w:type="paragraph" w:styleId="Closing">
    <w:name w:val="Closing"/>
    <w:basedOn w:val="Normal"/>
    <w:link w:val="ClosingChar"/>
    <w:rsid w:val="003F5EB4"/>
    <w:pPr>
      <w:ind w:left="4320"/>
    </w:pPr>
    <w:rPr>
      <w:sz w:val="20"/>
      <w:lang w:val="ro-RO"/>
    </w:rPr>
  </w:style>
  <w:style w:type="character" w:customStyle="1" w:styleId="ClosingChar">
    <w:name w:val="Closing Char"/>
    <w:basedOn w:val="DefaultParagraphFont"/>
    <w:link w:val="Closing"/>
    <w:rsid w:val="003F5EB4"/>
    <w:rPr>
      <w:rFonts w:ascii="Times New Roman" w:eastAsia="Times New Roman" w:hAnsi="Times New Roman" w:cs="Times New Roman"/>
      <w:sz w:val="20"/>
      <w:szCs w:val="24"/>
      <w:lang w:val="ro-RO"/>
    </w:rPr>
  </w:style>
  <w:style w:type="paragraph" w:styleId="BodyText">
    <w:name w:val="Body Text"/>
    <w:basedOn w:val="Normal"/>
    <w:link w:val="BodyTextChar"/>
    <w:rsid w:val="004E1A27"/>
    <w:pPr>
      <w:widowControl w:val="0"/>
      <w:spacing w:before="180" w:line="192" w:lineRule="auto"/>
      <w:jc w:val="center"/>
    </w:pPr>
    <w:rPr>
      <w:rFonts w:ascii="Arial Romanian" w:hAnsi="Arial Romanian"/>
      <w:b/>
      <w:snapToGrid w:val="0"/>
      <w:sz w:val="26"/>
      <w:szCs w:val="20"/>
    </w:rPr>
  </w:style>
  <w:style w:type="character" w:customStyle="1" w:styleId="BodyTextChar">
    <w:name w:val="Body Text Char"/>
    <w:basedOn w:val="DefaultParagraphFont"/>
    <w:link w:val="BodyText"/>
    <w:rsid w:val="004E1A27"/>
    <w:rPr>
      <w:rFonts w:ascii="Arial Romanian" w:eastAsia="Times New Roman" w:hAnsi="Arial Romanian" w:cs="Times New Roman"/>
      <w:b/>
      <w:snapToGrid w:val="0"/>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bastian@samideas.ro"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3697</Words>
  <Characters>21075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COCA OANA</dc:creator>
  <cp:lastModifiedBy>Windows User</cp:lastModifiedBy>
  <cp:revision>2</cp:revision>
  <cp:lastPrinted>2020-07-30T10:48:00Z</cp:lastPrinted>
  <dcterms:created xsi:type="dcterms:W3CDTF">2020-09-24T06:05:00Z</dcterms:created>
  <dcterms:modified xsi:type="dcterms:W3CDTF">2020-09-24T06:05:00Z</dcterms:modified>
</cp:coreProperties>
</file>